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49" w:rsidRDefault="00EA1249">
      <w:r w:rsidRPr="00EA1249">
        <w:rPr>
          <w:noProof/>
        </w:rPr>
        <w:drawing>
          <wp:anchor distT="0" distB="0" distL="114300" distR="114300" simplePos="0" relativeHeight="251660288" behindDoc="0" locked="0" layoutInCell="1" allowOverlap="1" wp14:anchorId="02B17A56" wp14:editId="6DAEF142">
            <wp:simplePos x="0" y="0"/>
            <wp:positionH relativeFrom="column">
              <wp:posOffset>10160</wp:posOffset>
            </wp:positionH>
            <wp:positionV relativeFrom="paragraph">
              <wp:posOffset>0</wp:posOffset>
            </wp:positionV>
            <wp:extent cx="1268730" cy="1231265"/>
            <wp:effectExtent l="0" t="0" r="7620"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41"/>
                    <a:stretch/>
                  </pic:blipFill>
                  <pic:spPr bwMode="auto">
                    <a:xfrm>
                      <a:off x="0" y="0"/>
                      <a:ext cx="1268730" cy="1231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Ecole Notre Dame de Cléry</w:t>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2 passage Roger Cachon</w:t>
      </w:r>
    </w:p>
    <w:p w:rsidR="00EA1249" w:rsidRPr="00EA1249" w:rsidRDefault="00EA1249">
      <w:pPr>
        <w:rPr>
          <w:rFonts w:asciiTheme="majorHAnsi" w:hAnsiTheme="majorHAnsi" w:cstheme="majorHAnsi"/>
          <w:sz w:val="28"/>
          <w:szCs w:val="28"/>
        </w:rPr>
      </w:pPr>
      <w:r w:rsidRPr="00EA1249">
        <w:rPr>
          <w:rFonts w:asciiTheme="majorHAnsi" w:hAnsiTheme="majorHAnsi" w:cstheme="majorHAnsi"/>
          <w:sz w:val="28"/>
          <w:szCs w:val="28"/>
        </w:rPr>
        <w:t>45370 CLERY SAINT ANDRE</w:t>
      </w:r>
    </w:p>
    <w:p w:rsidR="00EA1249" w:rsidRDefault="00EA1249"/>
    <w:p w:rsidR="00EA1249" w:rsidRDefault="00EA1249"/>
    <w:p w:rsidR="00EA1249" w:rsidRDefault="00EA1249"/>
    <w:p w:rsidR="00EA1249" w:rsidRDefault="00EA124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tblGrid>
      <w:tr w:rsidR="00A006CF" w:rsidTr="00A006CF">
        <w:tc>
          <w:tcPr>
            <w:tcW w:w="1271" w:type="dxa"/>
          </w:tcPr>
          <w:p w:rsidR="00A006CF" w:rsidRDefault="00A006CF" w:rsidP="00230989">
            <w:pPr>
              <w:jc w:val="both"/>
              <w:textAlignment w:val="auto"/>
              <w:rPr>
                <w:rFonts w:ascii="Trebuchet MS" w:hAnsi="Trebuchet MS" w:cs="Tahoma"/>
                <w:spacing w:val="-4"/>
                <w:sz w:val="16"/>
                <w:szCs w:val="16"/>
              </w:rPr>
            </w:pPr>
          </w:p>
        </w:tc>
        <w:tc>
          <w:tcPr>
            <w:tcW w:w="4678" w:type="dxa"/>
            <w:vAlign w:val="center"/>
          </w:tcPr>
          <w:p w:rsidR="00A006CF" w:rsidRPr="00A006CF" w:rsidRDefault="00A006CF" w:rsidP="00A006CF">
            <w:pPr>
              <w:spacing w:line="276" w:lineRule="auto"/>
              <w:jc w:val="both"/>
              <w:textAlignment w:val="auto"/>
              <w:rPr>
                <w:rFonts w:ascii="Trebuchet MS" w:hAnsi="Trebuchet MS" w:cs="Tahoma"/>
                <w:b/>
                <w:spacing w:val="-4"/>
                <w:sz w:val="16"/>
                <w:szCs w:val="16"/>
              </w:rPr>
            </w:pPr>
          </w:p>
        </w:tc>
      </w:tr>
    </w:tbl>
    <w:p w:rsidR="00230989" w:rsidRPr="00F47AAC" w:rsidRDefault="00FB6E15" w:rsidP="00946011">
      <w:pPr>
        <w:pBdr>
          <w:top w:val="double" w:sz="4" w:space="1" w:color="auto"/>
          <w:left w:val="double" w:sz="4" w:space="4" w:color="auto"/>
          <w:bottom w:val="double" w:sz="4" w:space="1" w:color="auto"/>
          <w:right w:val="double" w:sz="4" w:space="4" w:color="auto"/>
        </w:pBdr>
        <w:shd w:val="clear" w:color="auto" w:fill="E7E6E6" w:themeFill="background2"/>
        <w:spacing w:line="360" w:lineRule="exact"/>
        <w:jc w:val="center"/>
        <w:rPr>
          <w:rFonts w:ascii="Trebuchet MS" w:hAnsi="Trebuchet MS" w:cs="Tahoma"/>
          <w:b/>
        </w:rPr>
      </w:pPr>
      <w:r w:rsidRPr="00FB6E15">
        <w:rPr>
          <w:rFonts w:ascii="Trebuchet MS" w:hAnsi="Trebuchet MS" w:cs="Tahoma"/>
          <w:b/>
          <w:noProof/>
          <w:u w:val="single"/>
        </w:rPr>
        <mc:AlternateContent>
          <mc:Choice Requires="wps">
            <w:drawing>
              <wp:anchor distT="45720" distB="45720" distL="114300" distR="114300" simplePos="0" relativeHeight="251659264" behindDoc="0" locked="0" layoutInCell="1" allowOverlap="1" wp14:anchorId="175B74CB" wp14:editId="2A9C3D15">
                <wp:simplePos x="0" y="0"/>
                <wp:positionH relativeFrom="column">
                  <wp:posOffset>4615180</wp:posOffset>
                </wp:positionH>
                <wp:positionV relativeFrom="paragraph">
                  <wp:posOffset>-871855</wp:posOffset>
                </wp:positionV>
                <wp:extent cx="1160060" cy="409433"/>
                <wp:effectExtent l="57150" t="209550" r="40640" b="2197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67841">
                          <a:off x="0" y="0"/>
                          <a:ext cx="1160060" cy="409433"/>
                        </a:xfrm>
                        <a:prstGeom prst="rect">
                          <a:avLst/>
                        </a:prstGeom>
                        <a:solidFill>
                          <a:srgbClr val="FFFFFF"/>
                        </a:solidFill>
                        <a:ln w="9525">
                          <a:solidFill>
                            <a:srgbClr val="000000"/>
                          </a:solidFill>
                          <a:miter lim="800000"/>
                          <a:headEnd/>
                          <a:tailEnd/>
                        </a:ln>
                      </wps:spPr>
                      <wps:txbx>
                        <w:txbxContent>
                          <w:p w:rsidR="00FB6E15" w:rsidRDefault="00FB6E15">
                            <w:pPr>
                              <w:rPr>
                                <w:b/>
                              </w:rPr>
                            </w:pPr>
                            <w:r w:rsidRPr="00FB6E15">
                              <w:rPr>
                                <w:b/>
                              </w:rPr>
                              <w:t xml:space="preserve">EXEMPLAIRE </w:t>
                            </w:r>
                          </w:p>
                          <w:p w:rsidR="00FB6E15" w:rsidRPr="00FB6E15" w:rsidRDefault="00FB6E15">
                            <w:pPr>
                              <w:rPr>
                                <w:b/>
                              </w:rPr>
                            </w:pPr>
                            <w:r w:rsidRPr="00FB6E15">
                              <w:rPr>
                                <w:b/>
                              </w:rPr>
                              <w:t>A CONSERVER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75B74CB" id="_x0000_t202" coordsize="21600,21600" o:spt="202" path="m,l,21600r21600,l21600,xe">
                <v:stroke joinstyle="miter"/>
                <v:path gradientshapeok="t" o:connecttype="rect"/>
              </v:shapetype>
              <v:shape id="Zone de texte 2" o:spid="_x0000_s1026" type="#_x0000_t202" style="position:absolute;left:0;text-align:left;margin-left:363.4pt;margin-top:-68.65pt;width:91.35pt;height:32.25pt;rotation:1384820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">
                <v:textbox>
                  <w:txbxContent>
                    <w:p w:rsidR="00FB6E15" w:rsidRDefault="00FB6E15">
                      <w:pPr>
                        <w:rPr>
                          <w:b/>
                        </w:rPr>
                      </w:pPr>
                      <w:r w:rsidRPr="00FB6E15">
                        <w:rPr>
                          <w:b/>
                        </w:rPr>
                        <w:t xml:space="preserve">EXEMPLAIRE </w:t>
                      </w:r>
                    </w:p>
                    <w:p w:rsidR="00FB6E15" w:rsidRPr="00FB6E15" w:rsidRDefault="00FB6E15">
                      <w:pPr>
                        <w:rPr>
                          <w:b/>
                        </w:rPr>
                      </w:pPr>
                      <w:r w:rsidRPr="00FB6E15">
                        <w:rPr>
                          <w:b/>
                        </w:rPr>
                        <w:t>A CONSERVER</w:t>
                      </w:r>
                    </w:p>
                  </w:txbxContent>
                </v:textbox>
              </v:shape>
            </w:pict>
          </mc:Fallback>
        </mc:AlternateContent>
      </w:r>
      <w:r w:rsidR="00230989">
        <w:rPr>
          <w:rFonts w:ascii="Trebuchet MS" w:hAnsi="Trebuchet MS" w:cs="Tahoma"/>
          <w:b/>
        </w:rPr>
        <w:t>CONVENTION FINANCIERE 202</w:t>
      </w:r>
      <w:r w:rsidR="005F1E8C">
        <w:rPr>
          <w:rFonts w:ascii="Trebuchet MS" w:hAnsi="Trebuchet MS" w:cs="Tahoma"/>
          <w:b/>
        </w:rPr>
        <w:t>5</w:t>
      </w:r>
      <w:r w:rsidR="00230989">
        <w:rPr>
          <w:rFonts w:ascii="Trebuchet MS" w:hAnsi="Trebuchet MS" w:cs="Tahoma"/>
          <w:b/>
        </w:rPr>
        <w:t>/202</w:t>
      </w:r>
      <w:r w:rsidR="005F1E8C">
        <w:rPr>
          <w:rFonts w:ascii="Trebuchet MS" w:hAnsi="Trebuchet MS" w:cs="Tahoma"/>
          <w:b/>
        </w:rPr>
        <w:t>6</w:t>
      </w:r>
    </w:p>
    <w:p w:rsidR="00230989" w:rsidRDefault="00230989" w:rsidP="00230989">
      <w:pPr>
        <w:pStyle w:val="Titre4"/>
        <w:ind w:left="-567" w:firstLine="27"/>
        <w:rPr>
          <w:rFonts w:ascii="Trebuchet MS" w:hAnsi="Trebuchet MS" w:cs="Tahoma"/>
          <w:sz w:val="20"/>
        </w:rPr>
      </w:pPr>
    </w:p>
    <w:p w:rsidR="00105C49" w:rsidRDefault="00105C49" w:rsidP="00230989">
      <w:pPr>
        <w:pStyle w:val="Titre4"/>
        <w:ind w:left="-567" w:firstLine="27"/>
        <w:rPr>
          <w:rFonts w:ascii="Trebuchet MS" w:hAnsi="Trebuchet MS" w:cs="Tahoma"/>
          <w:sz w:val="20"/>
        </w:rPr>
      </w:pPr>
    </w:p>
    <w:p w:rsidR="00230989" w:rsidRPr="00F47AAC" w:rsidRDefault="00230989" w:rsidP="00112112">
      <w:pPr>
        <w:pStyle w:val="Titre4"/>
        <w:ind w:firstLine="0"/>
        <w:rPr>
          <w:rFonts w:ascii="Trebuchet MS" w:hAnsi="Trebuchet MS" w:cs="Tahoma"/>
          <w:sz w:val="20"/>
        </w:rPr>
      </w:pPr>
      <w:r w:rsidRPr="00F47AAC">
        <w:rPr>
          <w:rFonts w:ascii="Trebuchet MS" w:hAnsi="Trebuchet MS" w:cs="Tahoma"/>
          <w:sz w:val="20"/>
        </w:rPr>
        <w:t xml:space="preserve">COMPOSITION </w:t>
      </w:r>
      <w:r w:rsidRPr="00541672">
        <w:rPr>
          <w:rFonts w:ascii="Trebuchet MS" w:hAnsi="Trebuchet MS" w:cs="Tahoma"/>
          <w:sz w:val="20"/>
        </w:rPr>
        <w:t>DE LA FACTURE</w:t>
      </w:r>
      <w:r w:rsidRPr="00541672">
        <w:rPr>
          <w:rFonts w:ascii="Trebuchet MS" w:hAnsi="Trebuchet MS" w:cs="Tahoma"/>
          <w:sz w:val="20"/>
          <w:u w:val="none"/>
        </w:rPr>
        <w:t xml:space="preserve"> (</w:t>
      </w:r>
      <w:r>
        <w:rPr>
          <w:rFonts w:ascii="Trebuchet MS" w:hAnsi="Trebuchet MS" w:cs="Tahoma"/>
          <w:smallCaps/>
          <w:sz w:val="20"/>
          <w:u w:val="none"/>
        </w:rPr>
        <w:t>pour information</w:t>
      </w:r>
      <w:r w:rsidRPr="00541672">
        <w:rPr>
          <w:rFonts w:ascii="Trebuchet MS" w:hAnsi="Trebuchet MS" w:cs="Tahoma"/>
          <w:sz w:val="20"/>
          <w:u w:val="none"/>
        </w:rPr>
        <w:t>) :</w:t>
      </w:r>
      <w:r>
        <w:rPr>
          <w:rFonts w:ascii="Trebuchet MS" w:hAnsi="Trebuchet MS" w:cs="Tahoma"/>
          <w:sz w:val="20"/>
        </w:rPr>
        <w:t xml:space="preserve"> </w:t>
      </w:r>
    </w:p>
    <w:p w:rsidR="00230989" w:rsidRPr="00F47AAC" w:rsidRDefault="00230989" w:rsidP="00230989">
      <w:pPr>
        <w:spacing w:line="240" w:lineRule="exact"/>
        <w:jc w:val="both"/>
        <w:rPr>
          <w:rFonts w:ascii="Trebuchet MS" w:hAnsi="Trebuchet MS" w:cs="Tahoma"/>
          <w:b/>
        </w:rPr>
      </w:pPr>
    </w:p>
    <w:p w:rsidR="00230989" w:rsidRDefault="00230989" w:rsidP="00230989">
      <w:pPr>
        <w:pStyle w:val="Paragraphedeliste"/>
        <w:numPr>
          <w:ilvl w:val="0"/>
          <w:numId w:val="13"/>
        </w:numPr>
        <w:spacing w:line="240" w:lineRule="exact"/>
        <w:ind w:left="142" w:hanging="567"/>
        <w:jc w:val="both"/>
        <w:rPr>
          <w:rFonts w:ascii="Trebuchet MS" w:hAnsi="Trebuchet MS" w:cs="Tahoma"/>
        </w:rPr>
      </w:pPr>
      <w:r>
        <w:rPr>
          <w:rFonts w:ascii="Trebuchet MS" w:hAnsi="Trebuchet MS" w:cs="Tahoma"/>
        </w:rPr>
        <w:t>Contribution scolaire.</w:t>
      </w:r>
      <w:r w:rsidRPr="008E2804">
        <w:rPr>
          <w:rFonts w:eastAsiaTheme="minorHAnsi"/>
          <w:sz w:val="24"/>
          <w:szCs w:val="24"/>
        </w:rPr>
        <w:t xml:space="preserve"> </w:t>
      </w:r>
    </w:p>
    <w:p w:rsidR="00230989" w:rsidRPr="00F23AE6" w:rsidRDefault="00230989" w:rsidP="00230989">
      <w:pPr>
        <w:spacing w:line="240" w:lineRule="exact"/>
        <w:ind w:left="142" w:hanging="567"/>
        <w:jc w:val="both"/>
        <w:rPr>
          <w:rFonts w:ascii="Trebuchet MS" w:hAnsi="Trebuchet MS" w:cs="Tahoma"/>
          <w:sz w:val="16"/>
          <w:szCs w:val="16"/>
        </w:rPr>
      </w:pPr>
    </w:p>
    <w:p w:rsidR="00230989" w:rsidRPr="00111545" w:rsidRDefault="00230989" w:rsidP="00230989">
      <w:pPr>
        <w:pStyle w:val="Paragraphedeliste"/>
        <w:numPr>
          <w:ilvl w:val="0"/>
          <w:numId w:val="13"/>
        </w:numPr>
        <w:spacing w:line="240" w:lineRule="exact"/>
        <w:ind w:left="142" w:hanging="567"/>
        <w:jc w:val="both"/>
        <w:rPr>
          <w:rFonts w:ascii="Trebuchet MS" w:hAnsi="Trebuchet MS" w:cs="Tahoma"/>
          <w:b/>
          <w:i/>
          <w:sz w:val="16"/>
          <w:szCs w:val="16"/>
          <w:u w:val="single"/>
        </w:rPr>
      </w:pPr>
      <w:r w:rsidRPr="00750B96">
        <w:rPr>
          <w:rFonts w:ascii="Trebuchet MS" w:hAnsi="Trebuchet MS" w:cs="Tahoma"/>
        </w:rPr>
        <w:t xml:space="preserve">Déduction de l’acompte de pré-inscription ou de réinscription de </w:t>
      </w:r>
      <w:r w:rsidRPr="00D81BBE">
        <w:rPr>
          <w:rFonts w:ascii="Trebuchet MS" w:hAnsi="Trebuchet MS" w:cs="Tahoma"/>
          <w:b/>
        </w:rPr>
        <w:t>5</w:t>
      </w:r>
      <w:r w:rsidR="00A006CF">
        <w:rPr>
          <w:rFonts w:ascii="Trebuchet MS" w:hAnsi="Trebuchet MS" w:cs="Tahoma"/>
          <w:b/>
        </w:rPr>
        <w:t>0</w:t>
      </w:r>
      <w:r w:rsidRPr="00D81BBE">
        <w:rPr>
          <w:rFonts w:ascii="Trebuchet MS" w:hAnsi="Trebuchet MS" w:cs="Tahoma"/>
          <w:b/>
        </w:rPr>
        <w:t xml:space="preserve"> €</w:t>
      </w:r>
      <w:r w:rsidRPr="00750B96">
        <w:rPr>
          <w:rFonts w:ascii="Trebuchet MS" w:hAnsi="Trebuchet MS" w:cs="Tahoma"/>
        </w:rPr>
        <w:t xml:space="preserve"> (qui ne sera pas remboursé en cas de désistement sans cause réelle et sérieuse), </w:t>
      </w:r>
      <w:r w:rsidRPr="00111545">
        <w:rPr>
          <w:rFonts w:ascii="Trebuchet MS" w:hAnsi="Trebuchet MS" w:cs="Tahoma"/>
          <w:b/>
          <w:i/>
          <w:u w:val="single"/>
        </w:rPr>
        <w:t>déjà réglé.</w:t>
      </w:r>
    </w:p>
    <w:p w:rsidR="00230989" w:rsidRPr="00750B96" w:rsidRDefault="00230989" w:rsidP="00230989">
      <w:pPr>
        <w:pStyle w:val="Paragraphedeliste"/>
        <w:ind w:left="142" w:hanging="567"/>
        <w:rPr>
          <w:rFonts w:ascii="Trebuchet MS" w:hAnsi="Trebuchet MS" w:cs="Tahoma"/>
          <w:i/>
          <w:sz w:val="16"/>
          <w:szCs w:val="16"/>
          <w:u w:val="single"/>
        </w:rPr>
      </w:pPr>
    </w:p>
    <w:p w:rsidR="00230989" w:rsidRPr="00F26E3E" w:rsidRDefault="00230989" w:rsidP="00230989">
      <w:pPr>
        <w:pStyle w:val="Paragraphedeliste"/>
        <w:numPr>
          <w:ilvl w:val="0"/>
          <w:numId w:val="13"/>
        </w:numPr>
        <w:spacing w:line="240" w:lineRule="exact"/>
        <w:ind w:left="142" w:hanging="567"/>
        <w:jc w:val="both"/>
        <w:rPr>
          <w:rFonts w:ascii="Trebuchet MS" w:hAnsi="Trebuchet MS" w:cs="Tahoma"/>
        </w:rPr>
      </w:pPr>
      <w:r w:rsidRPr="00F26E3E">
        <w:rPr>
          <w:rFonts w:ascii="Trebuchet MS" w:hAnsi="Trebuchet MS" w:cs="Tahoma"/>
        </w:rPr>
        <w:t>Restauration.</w:t>
      </w:r>
    </w:p>
    <w:p w:rsidR="00230989" w:rsidRPr="00F26E3E" w:rsidRDefault="00230989" w:rsidP="00230989">
      <w:pPr>
        <w:spacing w:line="240" w:lineRule="exact"/>
        <w:ind w:left="142" w:hanging="567"/>
        <w:jc w:val="both"/>
        <w:rPr>
          <w:rFonts w:ascii="Trebuchet MS" w:hAnsi="Trebuchet MS" w:cs="Tahoma"/>
          <w:sz w:val="16"/>
          <w:szCs w:val="16"/>
        </w:rPr>
      </w:pPr>
    </w:p>
    <w:p w:rsidR="00230989" w:rsidRPr="00F26E3E" w:rsidRDefault="00230989" w:rsidP="00230989">
      <w:pPr>
        <w:pStyle w:val="Paragraphedeliste"/>
        <w:numPr>
          <w:ilvl w:val="0"/>
          <w:numId w:val="13"/>
        </w:numPr>
        <w:spacing w:line="240" w:lineRule="exact"/>
        <w:ind w:left="142" w:hanging="567"/>
        <w:jc w:val="both"/>
        <w:rPr>
          <w:rFonts w:ascii="Trebuchet MS" w:hAnsi="Trebuchet MS" w:cs="Tahoma"/>
        </w:rPr>
      </w:pPr>
      <w:r w:rsidRPr="00F26E3E">
        <w:rPr>
          <w:rFonts w:ascii="Trebuchet MS" w:hAnsi="Trebuchet MS" w:cs="Tahoma"/>
        </w:rPr>
        <w:t>Participations spécifiques à la demande des familles</w:t>
      </w:r>
      <w:r w:rsidR="00A006CF" w:rsidRPr="00F26E3E">
        <w:rPr>
          <w:rFonts w:ascii="Trebuchet MS" w:hAnsi="Trebuchet MS" w:cs="Tahoma"/>
        </w:rPr>
        <w:t> : garderie</w:t>
      </w:r>
      <w:r w:rsidRPr="00F26E3E">
        <w:rPr>
          <w:rFonts w:ascii="Trebuchet MS" w:hAnsi="Trebuchet MS" w:cs="Tahoma"/>
        </w:rPr>
        <w:t>.</w:t>
      </w:r>
    </w:p>
    <w:p w:rsidR="00230989" w:rsidRPr="00F26E3E" w:rsidRDefault="00230989" w:rsidP="00230989">
      <w:pPr>
        <w:spacing w:line="240" w:lineRule="exact"/>
        <w:ind w:left="142" w:hanging="567"/>
        <w:jc w:val="both"/>
        <w:rPr>
          <w:rFonts w:ascii="Trebuchet MS" w:hAnsi="Trebuchet MS" w:cs="Tahoma"/>
          <w:sz w:val="16"/>
          <w:szCs w:val="16"/>
        </w:rPr>
      </w:pPr>
    </w:p>
    <w:p w:rsidR="00230989" w:rsidRPr="00F26E3E" w:rsidRDefault="00230989" w:rsidP="005C64B5">
      <w:pPr>
        <w:pStyle w:val="Paragraphedeliste"/>
        <w:numPr>
          <w:ilvl w:val="0"/>
          <w:numId w:val="13"/>
        </w:numPr>
        <w:spacing w:line="240" w:lineRule="exact"/>
        <w:ind w:left="142" w:hanging="567"/>
        <w:jc w:val="both"/>
        <w:rPr>
          <w:rFonts w:ascii="Trebuchet MS" w:hAnsi="Trebuchet MS" w:cs="Tahoma"/>
          <w:sz w:val="16"/>
          <w:szCs w:val="16"/>
        </w:rPr>
      </w:pPr>
      <w:r w:rsidRPr="00F26E3E">
        <w:rPr>
          <w:rFonts w:ascii="Trebuchet MS" w:hAnsi="Trebuchet MS" w:cs="Tahoma"/>
        </w:rPr>
        <w:t xml:space="preserve">Facturation des livrets d'exercice, livres de lecture, </w:t>
      </w:r>
      <w:r w:rsidR="00EA1249" w:rsidRPr="00F26E3E">
        <w:rPr>
          <w:rFonts w:ascii="Trebuchet MS" w:hAnsi="Trebuchet MS" w:cs="Tahoma"/>
        </w:rPr>
        <w:t>agenda</w:t>
      </w:r>
      <w:r w:rsidR="00111FB1" w:rsidRPr="00F26E3E">
        <w:rPr>
          <w:rFonts w:ascii="Trebuchet MS" w:hAnsi="Trebuchet MS" w:cs="Tahoma"/>
        </w:rPr>
        <w:t>,</w:t>
      </w:r>
      <w:r w:rsidR="00EA1249" w:rsidRPr="00F26E3E">
        <w:rPr>
          <w:rFonts w:ascii="Trebuchet MS" w:hAnsi="Trebuchet MS" w:cs="Tahoma"/>
        </w:rPr>
        <w:t xml:space="preserve"> </w:t>
      </w:r>
      <w:r w:rsidRPr="00F26E3E">
        <w:rPr>
          <w:rFonts w:ascii="Trebuchet MS" w:hAnsi="Trebuchet MS" w:cs="Tahoma"/>
        </w:rPr>
        <w:t>etc</w:t>
      </w:r>
      <w:r w:rsidR="00D81BBE" w:rsidRPr="00F26E3E">
        <w:rPr>
          <w:rFonts w:ascii="Trebuchet MS" w:hAnsi="Trebuchet MS" w:cs="Tahoma"/>
        </w:rPr>
        <w:t>…</w:t>
      </w:r>
      <w:r w:rsidRPr="00F26E3E">
        <w:rPr>
          <w:rFonts w:ascii="Trebuchet MS" w:hAnsi="Trebuchet MS" w:cs="Tahoma"/>
        </w:rPr>
        <w:t>: montant variable suivant les classes</w:t>
      </w:r>
      <w:r w:rsidR="00111FB1" w:rsidRPr="00F26E3E">
        <w:rPr>
          <w:rFonts w:ascii="Trebuchet MS" w:hAnsi="Trebuchet MS" w:cs="Tahoma"/>
        </w:rPr>
        <w:t xml:space="preserve"> et non connu à ce jour.</w:t>
      </w:r>
    </w:p>
    <w:p w:rsidR="00EA1249" w:rsidRPr="00F26E3E" w:rsidRDefault="00EA1249" w:rsidP="00EA1249">
      <w:pPr>
        <w:pStyle w:val="Paragraphedeliste"/>
        <w:spacing w:line="240" w:lineRule="exact"/>
        <w:ind w:left="142"/>
        <w:jc w:val="both"/>
        <w:rPr>
          <w:rFonts w:ascii="Trebuchet MS" w:hAnsi="Trebuchet MS" w:cs="Tahoma"/>
          <w:sz w:val="16"/>
          <w:szCs w:val="16"/>
        </w:rPr>
      </w:pPr>
    </w:p>
    <w:p w:rsidR="00230989" w:rsidRPr="00F26E3E" w:rsidRDefault="00230989" w:rsidP="00230989">
      <w:pPr>
        <w:pStyle w:val="Paragraphedeliste"/>
        <w:numPr>
          <w:ilvl w:val="0"/>
          <w:numId w:val="13"/>
        </w:numPr>
        <w:spacing w:after="120" w:line="240" w:lineRule="exact"/>
        <w:ind w:left="142" w:hanging="567"/>
        <w:jc w:val="both"/>
        <w:rPr>
          <w:rFonts w:ascii="Trebuchet MS" w:hAnsi="Trebuchet MS" w:cs="Tahoma"/>
          <w:i/>
        </w:rPr>
      </w:pPr>
      <w:r w:rsidRPr="00F26E3E">
        <w:rPr>
          <w:rFonts w:ascii="Trebuchet MS" w:hAnsi="Trebuchet MS" w:cs="Tahoma"/>
        </w:rPr>
        <w:t xml:space="preserve">Cotisation volontaire pour l’Association des Parents d’Elèves (APEL) : </w:t>
      </w:r>
      <w:r w:rsidR="00EA1249" w:rsidRPr="00F26E3E">
        <w:rPr>
          <w:rFonts w:ascii="Trebuchet MS" w:hAnsi="Trebuchet MS" w:cs="Tahoma"/>
        </w:rPr>
        <w:t>27,10</w:t>
      </w:r>
      <w:r w:rsidRPr="00F26E3E">
        <w:rPr>
          <w:rFonts w:ascii="Trebuchet MS" w:hAnsi="Trebuchet MS" w:cs="Tahoma"/>
        </w:rPr>
        <w:t xml:space="preserve"> € </w:t>
      </w:r>
      <w:r w:rsidRPr="00F26E3E">
        <w:rPr>
          <w:rFonts w:ascii="Trebuchet MS" w:hAnsi="Trebuchet MS" w:cs="Tahoma"/>
          <w:i/>
          <w:u w:val="single"/>
        </w:rPr>
        <w:t>(ne pas faire de chèque</w:t>
      </w:r>
      <w:r w:rsidRPr="00F26E3E">
        <w:rPr>
          <w:rFonts w:ascii="Trebuchet MS" w:hAnsi="Trebuchet MS" w:cs="Tahoma"/>
          <w:i/>
        </w:rPr>
        <w:t>).</w:t>
      </w:r>
    </w:p>
    <w:p w:rsidR="00CF67F7" w:rsidRPr="00F26E3E" w:rsidRDefault="00CF67F7" w:rsidP="00E6630C">
      <w:pPr>
        <w:spacing w:line="240" w:lineRule="exact"/>
        <w:ind w:left="142"/>
        <w:jc w:val="both"/>
        <w:rPr>
          <w:rFonts w:ascii="Trebuchet MS" w:hAnsi="Trebuchet MS" w:cs="Tahoma"/>
        </w:rPr>
      </w:pPr>
      <w:r w:rsidRPr="00F26E3E">
        <w:rPr>
          <w:rFonts w:ascii="Trebuchet MS" w:hAnsi="Trebuchet MS" w:cs="Tahoma"/>
        </w:rPr>
        <w:t xml:space="preserve">Si vous adhérez déjà auprès d'un autre établissement </w:t>
      </w:r>
      <w:r w:rsidR="00EA1249" w:rsidRPr="00F26E3E">
        <w:rPr>
          <w:rFonts w:ascii="Trebuchet MS" w:hAnsi="Trebuchet MS" w:cs="Tahoma"/>
        </w:rPr>
        <w:t>(</w:t>
      </w:r>
      <w:r w:rsidRPr="00F26E3E">
        <w:rPr>
          <w:rFonts w:ascii="Trebuchet MS" w:hAnsi="Trebuchet MS" w:cs="Tahoma"/>
        </w:rPr>
        <w:t>collège</w:t>
      </w:r>
      <w:r w:rsidR="00EA1249" w:rsidRPr="00F26E3E">
        <w:rPr>
          <w:rFonts w:ascii="Trebuchet MS" w:hAnsi="Trebuchet MS" w:cs="Tahoma"/>
        </w:rPr>
        <w:t xml:space="preserve"> ou lycée</w:t>
      </w:r>
      <w:r w:rsidRPr="00F26E3E">
        <w:rPr>
          <w:rFonts w:ascii="Trebuchet MS" w:hAnsi="Trebuchet MS" w:cs="Tahoma"/>
        </w:rPr>
        <w:t xml:space="preserve">), vous avez la possibilité de régler la part spécifique de cotisation pour l'école </w:t>
      </w:r>
      <w:r w:rsidR="00EA1249" w:rsidRPr="00F26E3E">
        <w:rPr>
          <w:rFonts w:ascii="Trebuchet MS" w:hAnsi="Trebuchet MS" w:cs="Tahoma"/>
        </w:rPr>
        <w:t xml:space="preserve">Notre Dame de Cléry </w:t>
      </w:r>
      <w:r w:rsidRPr="00F26E3E">
        <w:rPr>
          <w:rFonts w:ascii="Trebuchet MS" w:hAnsi="Trebuchet MS" w:cs="Tahoma"/>
        </w:rPr>
        <w:t xml:space="preserve">soit </w:t>
      </w:r>
      <w:r w:rsidR="00EA1249" w:rsidRPr="00F26E3E">
        <w:rPr>
          <w:rFonts w:ascii="Trebuchet MS" w:hAnsi="Trebuchet MS" w:cs="Tahoma"/>
        </w:rPr>
        <w:t>7,20</w:t>
      </w:r>
      <w:r w:rsidRPr="00F26E3E">
        <w:rPr>
          <w:rFonts w:ascii="Trebuchet MS" w:hAnsi="Trebuchet MS" w:cs="Tahoma"/>
        </w:rPr>
        <w:t xml:space="preserve"> € (chèque à l'ordre de l'APEL </w:t>
      </w:r>
      <w:r w:rsidR="00EA1249" w:rsidRPr="00F26E3E">
        <w:rPr>
          <w:rFonts w:ascii="Trebuchet MS" w:hAnsi="Trebuchet MS" w:cs="Tahoma"/>
        </w:rPr>
        <w:t>Notre Dame de Cléry</w:t>
      </w:r>
      <w:r w:rsidRPr="00F26E3E">
        <w:rPr>
          <w:rFonts w:ascii="Trebuchet MS" w:hAnsi="Trebuchet MS" w:cs="Tahoma"/>
        </w:rPr>
        <w:t>).</w:t>
      </w:r>
    </w:p>
    <w:p w:rsidR="00230989" w:rsidRPr="00F26E3E" w:rsidRDefault="00230989" w:rsidP="00230989">
      <w:pPr>
        <w:spacing w:line="240" w:lineRule="exact"/>
        <w:ind w:left="284"/>
        <w:jc w:val="both"/>
        <w:rPr>
          <w:rFonts w:ascii="Trebuchet MS" w:hAnsi="Trebuchet MS" w:cs="Tahoma"/>
        </w:rPr>
      </w:pPr>
    </w:p>
    <w:p w:rsidR="00230989" w:rsidRPr="00F26E3E" w:rsidRDefault="00230989" w:rsidP="001176D6">
      <w:pPr>
        <w:pStyle w:val="Titre4"/>
        <w:ind w:firstLine="0"/>
        <w:rPr>
          <w:rFonts w:ascii="Trebuchet MS" w:hAnsi="Trebuchet MS" w:cs="Tahoma"/>
          <w:sz w:val="20"/>
        </w:rPr>
      </w:pPr>
      <w:r w:rsidRPr="00F26E3E">
        <w:rPr>
          <w:rFonts w:ascii="Trebuchet MS" w:hAnsi="Trebuchet MS" w:cs="Tahoma"/>
          <w:sz w:val="20"/>
        </w:rPr>
        <w:t>MONTANT ANNUEL de la CONTRIBUTION SCOLAIRE</w:t>
      </w:r>
      <w:r w:rsidR="00E262B2" w:rsidRPr="00F26E3E">
        <w:rPr>
          <w:rFonts w:ascii="Trebuchet MS" w:hAnsi="Trebuchet MS" w:cs="Tahoma"/>
          <w:sz w:val="20"/>
        </w:rPr>
        <w:t xml:space="preserve"> pour l’année 202</w:t>
      </w:r>
      <w:r w:rsidR="00682A16" w:rsidRPr="00F26E3E">
        <w:rPr>
          <w:rFonts w:ascii="Trebuchet MS" w:hAnsi="Trebuchet MS" w:cs="Tahoma"/>
          <w:sz w:val="20"/>
        </w:rPr>
        <w:t>5</w:t>
      </w:r>
      <w:r w:rsidR="00E262B2" w:rsidRPr="00F26E3E">
        <w:rPr>
          <w:rFonts w:ascii="Trebuchet MS" w:hAnsi="Trebuchet MS" w:cs="Tahoma"/>
          <w:sz w:val="20"/>
        </w:rPr>
        <w:t>/202</w:t>
      </w:r>
      <w:r w:rsidR="00682A16" w:rsidRPr="00F26E3E">
        <w:rPr>
          <w:rFonts w:ascii="Trebuchet MS" w:hAnsi="Trebuchet MS" w:cs="Tahoma"/>
          <w:sz w:val="20"/>
        </w:rPr>
        <w:t>6</w:t>
      </w:r>
      <w:r w:rsidR="00E262B2" w:rsidRPr="00F26E3E">
        <w:rPr>
          <w:rFonts w:ascii="Trebuchet MS" w:hAnsi="Trebuchet MS" w:cs="Tahoma"/>
          <w:sz w:val="20"/>
        </w:rPr>
        <w:t xml:space="preserve"> </w:t>
      </w:r>
    </w:p>
    <w:p w:rsidR="00230989" w:rsidRPr="00F26E3E" w:rsidRDefault="00230989" w:rsidP="00E262B2">
      <w:pPr>
        <w:ind w:left="-567"/>
        <w:rPr>
          <w:rFonts w:ascii="Trebuchet MS" w:hAnsi="Trebuchet MS" w:cs="Tahoma"/>
        </w:rPr>
      </w:pPr>
    </w:p>
    <w:tbl>
      <w:tblPr>
        <w:tblW w:w="8646" w:type="dxa"/>
        <w:tblInd w:w="3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4"/>
        <w:gridCol w:w="1679"/>
        <w:gridCol w:w="2573"/>
      </w:tblGrid>
      <w:tr w:rsidR="005F1E8C" w:rsidRPr="00F26E3E" w:rsidTr="005F1E8C">
        <w:trPr>
          <w:trHeight w:val="570"/>
        </w:trPr>
        <w:tc>
          <w:tcPr>
            <w:tcW w:w="4394" w:type="dxa"/>
            <w:tcBorders>
              <w:top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jc w:val="center"/>
              <w:rPr>
                <w:rFonts w:cs="Calibri"/>
                <w:b/>
                <w:bCs/>
                <w:sz w:val="24"/>
                <w:szCs w:val="24"/>
              </w:rPr>
            </w:pPr>
            <w:r w:rsidRPr="00F26E3E">
              <w:rPr>
                <w:rFonts w:cs="Calibri"/>
                <w:b/>
                <w:bCs/>
                <w:sz w:val="24"/>
                <w:szCs w:val="24"/>
              </w:rPr>
              <w:t>Quotient familial annuel</w:t>
            </w:r>
          </w:p>
        </w:tc>
        <w:tc>
          <w:tcPr>
            <w:tcW w:w="1679" w:type="dxa"/>
            <w:tcBorders>
              <w:top w:val="single" w:sz="4" w:space="0" w:color="auto"/>
              <w:left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jc w:val="center"/>
              <w:rPr>
                <w:rFonts w:cs="Calibri"/>
                <w:b/>
                <w:bCs/>
                <w:sz w:val="24"/>
                <w:szCs w:val="24"/>
              </w:rPr>
            </w:pPr>
            <w:r w:rsidRPr="00F26E3E">
              <w:rPr>
                <w:rFonts w:cs="Calibri"/>
                <w:b/>
                <w:bCs/>
                <w:sz w:val="24"/>
                <w:szCs w:val="24"/>
              </w:rPr>
              <w:t>Catégorie</w:t>
            </w:r>
          </w:p>
        </w:tc>
        <w:tc>
          <w:tcPr>
            <w:tcW w:w="2573" w:type="dxa"/>
            <w:tcBorders>
              <w:top w:val="single" w:sz="4" w:space="0" w:color="auto"/>
              <w:left w:val="single" w:sz="4" w:space="0" w:color="auto"/>
              <w:bottom w:val="single" w:sz="4" w:space="0" w:color="auto"/>
            </w:tcBorders>
            <w:vAlign w:val="center"/>
          </w:tcPr>
          <w:p w:rsidR="005F1E8C" w:rsidRPr="00F26E3E" w:rsidRDefault="005F1E8C" w:rsidP="00A7751B">
            <w:pPr>
              <w:tabs>
                <w:tab w:val="left" w:pos="708"/>
                <w:tab w:val="center" w:pos="4536"/>
                <w:tab w:val="right" w:pos="9072"/>
              </w:tabs>
              <w:jc w:val="center"/>
              <w:rPr>
                <w:rFonts w:cs="Calibri"/>
                <w:b/>
                <w:bCs/>
                <w:sz w:val="24"/>
                <w:szCs w:val="24"/>
              </w:rPr>
            </w:pPr>
            <w:r w:rsidRPr="00F26E3E">
              <w:rPr>
                <w:rFonts w:cs="Calibri"/>
                <w:b/>
                <w:bCs/>
                <w:sz w:val="24"/>
                <w:szCs w:val="24"/>
              </w:rPr>
              <w:t>Montant annuel</w:t>
            </w:r>
          </w:p>
        </w:tc>
      </w:tr>
      <w:tr w:rsidR="005F1E8C" w:rsidRPr="00F26E3E" w:rsidTr="005F1E8C">
        <w:trPr>
          <w:trHeight w:val="368"/>
        </w:trPr>
        <w:tc>
          <w:tcPr>
            <w:tcW w:w="4394" w:type="dxa"/>
            <w:tcBorders>
              <w:top w:val="single" w:sz="4" w:space="0" w:color="auto"/>
              <w:bottom w:val="single" w:sz="4" w:space="0" w:color="auto"/>
              <w:right w:val="single" w:sz="4" w:space="0" w:color="auto"/>
            </w:tcBorders>
            <w:vAlign w:val="center"/>
          </w:tcPr>
          <w:p w:rsidR="005F1E8C" w:rsidRPr="00F26E3E" w:rsidRDefault="005F1E8C" w:rsidP="00682A16">
            <w:pPr>
              <w:tabs>
                <w:tab w:val="left" w:pos="708"/>
                <w:tab w:val="center" w:pos="4536"/>
                <w:tab w:val="right" w:pos="9072"/>
              </w:tabs>
              <w:ind w:left="923"/>
              <w:rPr>
                <w:rFonts w:cs="Calibri"/>
                <w:b/>
                <w:sz w:val="24"/>
                <w:szCs w:val="24"/>
              </w:rPr>
            </w:pPr>
            <w:r w:rsidRPr="00F26E3E">
              <w:rPr>
                <w:rFonts w:cs="Calibri"/>
                <w:b/>
                <w:sz w:val="24"/>
                <w:szCs w:val="24"/>
              </w:rPr>
              <w:t xml:space="preserve">inférieur      à    </w:t>
            </w:r>
            <w:r w:rsidR="00682A16" w:rsidRPr="00F26E3E">
              <w:rPr>
                <w:rFonts w:cs="Calibri"/>
                <w:b/>
                <w:sz w:val="24"/>
                <w:szCs w:val="24"/>
              </w:rPr>
              <w:t>4 500</w:t>
            </w:r>
            <w:r w:rsidRPr="00F26E3E">
              <w:rPr>
                <w:rFonts w:cs="Calibri"/>
                <w:b/>
                <w:bCs/>
                <w:sz w:val="24"/>
                <w:szCs w:val="24"/>
              </w:rPr>
              <w:t xml:space="preserve"> €</w:t>
            </w:r>
          </w:p>
        </w:tc>
        <w:tc>
          <w:tcPr>
            <w:tcW w:w="1679" w:type="dxa"/>
            <w:tcBorders>
              <w:top w:val="single" w:sz="4" w:space="0" w:color="auto"/>
              <w:left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ind w:left="720"/>
              <w:rPr>
                <w:rFonts w:cs="Calibri"/>
                <w:b/>
                <w:bCs/>
                <w:sz w:val="24"/>
                <w:szCs w:val="24"/>
              </w:rPr>
            </w:pPr>
            <w:r w:rsidRPr="00F26E3E">
              <w:rPr>
                <w:rFonts w:cs="Calibri"/>
                <w:b/>
                <w:bCs/>
                <w:sz w:val="24"/>
                <w:szCs w:val="24"/>
              </w:rPr>
              <w:t>A</w:t>
            </w:r>
          </w:p>
        </w:tc>
        <w:tc>
          <w:tcPr>
            <w:tcW w:w="2573" w:type="dxa"/>
            <w:tcBorders>
              <w:top w:val="single" w:sz="4" w:space="0" w:color="auto"/>
              <w:left w:val="single" w:sz="4" w:space="0" w:color="auto"/>
              <w:bottom w:val="single" w:sz="4" w:space="0" w:color="auto"/>
            </w:tcBorders>
          </w:tcPr>
          <w:p w:rsidR="005F1E8C" w:rsidRPr="00F26E3E" w:rsidRDefault="005F1E8C" w:rsidP="00A7751B">
            <w:pPr>
              <w:jc w:val="center"/>
              <w:rPr>
                <w:rFonts w:cs="Calibri"/>
                <w:b/>
                <w:sz w:val="24"/>
                <w:szCs w:val="24"/>
              </w:rPr>
            </w:pPr>
            <w:r w:rsidRPr="00F26E3E">
              <w:rPr>
                <w:rFonts w:cs="Calibri"/>
                <w:b/>
                <w:sz w:val="24"/>
                <w:szCs w:val="24"/>
              </w:rPr>
              <w:t>375 €</w:t>
            </w:r>
          </w:p>
        </w:tc>
      </w:tr>
      <w:tr w:rsidR="005F1E8C" w:rsidRPr="00F26E3E" w:rsidTr="005F1E8C">
        <w:trPr>
          <w:trHeight w:val="417"/>
        </w:trPr>
        <w:tc>
          <w:tcPr>
            <w:tcW w:w="4394" w:type="dxa"/>
            <w:tcBorders>
              <w:top w:val="single" w:sz="4" w:space="0" w:color="auto"/>
              <w:bottom w:val="single" w:sz="4" w:space="0" w:color="auto"/>
              <w:right w:val="single" w:sz="4" w:space="0" w:color="auto"/>
            </w:tcBorders>
            <w:vAlign w:val="center"/>
          </w:tcPr>
          <w:p w:rsidR="005F1E8C" w:rsidRPr="00F26E3E" w:rsidRDefault="005F1E8C" w:rsidP="00682A16">
            <w:pPr>
              <w:tabs>
                <w:tab w:val="left" w:pos="708"/>
                <w:tab w:val="center" w:pos="4536"/>
                <w:tab w:val="right" w:pos="9072"/>
              </w:tabs>
              <w:ind w:left="923"/>
              <w:rPr>
                <w:rFonts w:cs="Calibri"/>
                <w:b/>
                <w:sz w:val="24"/>
                <w:szCs w:val="24"/>
              </w:rPr>
            </w:pPr>
            <w:r w:rsidRPr="00F26E3E">
              <w:rPr>
                <w:rFonts w:cs="Calibri"/>
                <w:b/>
                <w:sz w:val="24"/>
                <w:szCs w:val="24"/>
              </w:rPr>
              <w:t xml:space="preserve">de </w:t>
            </w:r>
            <w:r w:rsidR="00682A16" w:rsidRPr="00F26E3E">
              <w:rPr>
                <w:rFonts w:cs="Calibri"/>
                <w:b/>
                <w:sz w:val="24"/>
                <w:szCs w:val="24"/>
              </w:rPr>
              <w:t>4 500</w:t>
            </w:r>
            <w:r w:rsidRPr="00F26E3E">
              <w:rPr>
                <w:rFonts w:cs="Calibri"/>
                <w:b/>
                <w:bCs/>
                <w:sz w:val="24"/>
                <w:szCs w:val="24"/>
              </w:rPr>
              <w:t xml:space="preserve"> €  </w:t>
            </w:r>
            <w:r w:rsidRPr="00F26E3E">
              <w:rPr>
                <w:rFonts w:cs="Calibri"/>
                <w:b/>
                <w:sz w:val="24"/>
                <w:szCs w:val="24"/>
              </w:rPr>
              <w:t xml:space="preserve">à    </w:t>
            </w:r>
            <w:r w:rsidRPr="00F26E3E">
              <w:rPr>
                <w:rFonts w:cs="Calibri"/>
                <w:b/>
                <w:bCs/>
                <w:sz w:val="24"/>
                <w:szCs w:val="24"/>
              </w:rPr>
              <w:t>9 700 €</w:t>
            </w:r>
          </w:p>
        </w:tc>
        <w:tc>
          <w:tcPr>
            <w:tcW w:w="1679" w:type="dxa"/>
            <w:tcBorders>
              <w:top w:val="single" w:sz="4" w:space="0" w:color="auto"/>
              <w:left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ind w:left="720"/>
              <w:rPr>
                <w:rFonts w:cs="Calibri"/>
                <w:b/>
                <w:bCs/>
                <w:sz w:val="24"/>
                <w:szCs w:val="24"/>
              </w:rPr>
            </w:pPr>
            <w:r w:rsidRPr="00F26E3E">
              <w:rPr>
                <w:rFonts w:cs="Calibri"/>
                <w:b/>
                <w:bCs/>
                <w:sz w:val="24"/>
                <w:szCs w:val="24"/>
              </w:rPr>
              <w:t>B</w:t>
            </w:r>
          </w:p>
        </w:tc>
        <w:tc>
          <w:tcPr>
            <w:tcW w:w="2573" w:type="dxa"/>
            <w:tcBorders>
              <w:top w:val="single" w:sz="4" w:space="0" w:color="auto"/>
              <w:left w:val="single" w:sz="4" w:space="0" w:color="auto"/>
              <w:bottom w:val="single" w:sz="4" w:space="0" w:color="auto"/>
            </w:tcBorders>
          </w:tcPr>
          <w:p w:rsidR="005F1E8C" w:rsidRPr="00F26E3E" w:rsidRDefault="005F1E8C" w:rsidP="00A7751B">
            <w:pPr>
              <w:jc w:val="center"/>
              <w:rPr>
                <w:rFonts w:cs="Calibri"/>
                <w:b/>
                <w:sz w:val="24"/>
                <w:szCs w:val="24"/>
              </w:rPr>
            </w:pPr>
            <w:r w:rsidRPr="00F26E3E">
              <w:rPr>
                <w:rFonts w:cs="Calibri"/>
                <w:b/>
                <w:sz w:val="24"/>
                <w:szCs w:val="24"/>
              </w:rPr>
              <w:t>570 €</w:t>
            </w:r>
          </w:p>
        </w:tc>
      </w:tr>
      <w:tr w:rsidR="005F1E8C" w:rsidRPr="00F26E3E" w:rsidTr="005F1E8C">
        <w:trPr>
          <w:trHeight w:val="422"/>
        </w:trPr>
        <w:tc>
          <w:tcPr>
            <w:tcW w:w="4394" w:type="dxa"/>
            <w:tcBorders>
              <w:top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ind w:left="923"/>
              <w:rPr>
                <w:rFonts w:cs="Calibri"/>
                <w:b/>
                <w:sz w:val="24"/>
                <w:szCs w:val="24"/>
              </w:rPr>
            </w:pPr>
            <w:r w:rsidRPr="00F26E3E">
              <w:rPr>
                <w:rFonts w:cs="Calibri"/>
                <w:b/>
                <w:sz w:val="24"/>
                <w:szCs w:val="24"/>
              </w:rPr>
              <w:t xml:space="preserve">de </w:t>
            </w:r>
            <w:r w:rsidRPr="00F26E3E">
              <w:rPr>
                <w:rFonts w:cs="Calibri"/>
                <w:b/>
                <w:bCs/>
                <w:sz w:val="24"/>
                <w:szCs w:val="24"/>
              </w:rPr>
              <w:t xml:space="preserve">9 700 </w:t>
            </w:r>
            <w:r w:rsidRPr="00F26E3E">
              <w:rPr>
                <w:rFonts w:cs="Calibri"/>
                <w:b/>
                <w:sz w:val="24"/>
                <w:szCs w:val="24"/>
              </w:rPr>
              <w:t xml:space="preserve">€  à  16 900 </w:t>
            </w:r>
            <w:r w:rsidRPr="00F26E3E">
              <w:rPr>
                <w:rFonts w:cs="Calibri"/>
                <w:b/>
                <w:bCs/>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ind w:left="720"/>
              <w:rPr>
                <w:rFonts w:cs="Calibri"/>
                <w:b/>
                <w:bCs/>
                <w:sz w:val="24"/>
                <w:szCs w:val="24"/>
              </w:rPr>
            </w:pPr>
            <w:r w:rsidRPr="00F26E3E">
              <w:rPr>
                <w:rFonts w:cs="Calibri"/>
                <w:b/>
                <w:bCs/>
                <w:sz w:val="24"/>
                <w:szCs w:val="24"/>
              </w:rPr>
              <w:t>C</w:t>
            </w:r>
          </w:p>
        </w:tc>
        <w:tc>
          <w:tcPr>
            <w:tcW w:w="2573" w:type="dxa"/>
            <w:tcBorders>
              <w:top w:val="single" w:sz="4" w:space="0" w:color="auto"/>
              <w:left w:val="single" w:sz="4" w:space="0" w:color="auto"/>
              <w:bottom w:val="single" w:sz="4" w:space="0" w:color="auto"/>
            </w:tcBorders>
          </w:tcPr>
          <w:p w:rsidR="005F1E8C" w:rsidRPr="00F26E3E" w:rsidRDefault="005F1E8C" w:rsidP="00A7751B">
            <w:pPr>
              <w:jc w:val="center"/>
              <w:rPr>
                <w:rFonts w:cs="Calibri"/>
                <w:b/>
                <w:sz w:val="24"/>
                <w:szCs w:val="24"/>
              </w:rPr>
            </w:pPr>
            <w:r w:rsidRPr="00F26E3E">
              <w:rPr>
                <w:rFonts w:cs="Calibri"/>
                <w:b/>
                <w:sz w:val="24"/>
                <w:szCs w:val="24"/>
              </w:rPr>
              <w:t>780 €</w:t>
            </w:r>
          </w:p>
        </w:tc>
      </w:tr>
      <w:tr w:rsidR="005F1E8C" w:rsidRPr="00F26E3E" w:rsidTr="005F1E8C">
        <w:trPr>
          <w:trHeight w:val="414"/>
        </w:trPr>
        <w:tc>
          <w:tcPr>
            <w:tcW w:w="4394" w:type="dxa"/>
            <w:tcBorders>
              <w:top w:val="single" w:sz="4" w:space="0" w:color="auto"/>
              <w:bottom w:val="single" w:sz="4" w:space="0" w:color="auto"/>
              <w:right w:val="single" w:sz="4" w:space="0" w:color="auto"/>
            </w:tcBorders>
            <w:vAlign w:val="center"/>
          </w:tcPr>
          <w:p w:rsidR="005F1E8C" w:rsidRPr="00F26E3E" w:rsidRDefault="005F1E8C" w:rsidP="00A7751B">
            <w:pPr>
              <w:tabs>
                <w:tab w:val="left" w:pos="708"/>
                <w:tab w:val="left" w:pos="3190"/>
                <w:tab w:val="center" w:pos="4536"/>
                <w:tab w:val="right" w:pos="9072"/>
              </w:tabs>
              <w:ind w:left="923"/>
              <w:rPr>
                <w:rFonts w:cs="Calibri"/>
                <w:b/>
                <w:sz w:val="24"/>
                <w:szCs w:val="24"/>
              </w:rPr>
            </w:pPr>
            <w:r w:rsidRPr="00F26E3E">
              <w:rPr>
                <w:rFonts w:cs="Calibri"/>
                <w:b/>
                <w:sz w:val="24"/>
                <w:szCs w:val="24"/>
              </w:rPr>
              <w:t>supérieur    à  16 900 €</w:t>
            </w:r>
          </w:p>
        </w:tc>
        <w:tc>
          <w:tcPr>
            <w:tcW w:w="1679" w:type="dxa"/>
            <w:tcBorders>
              <w:top w:val="single" w:sz="4" w:space="0" w:color="auto"/>
              <w:left w:val="single" w:sz="4" w:space="0" w:color="auto"/>
              <w:bottom w:val="single" w:sz="4" w:space="0" w:color="auto"/>
              <w:right w:val="single" w:sz="4" w:space="0" w:color="auto"/>
            </w:tcBorders>
            <w:vAlign w:val="center"/>
          </w:tcPr>
          <w:p w:rsidR="005F1E8C" w:rsidRPr="00F26E3E" w:rsidRDefault="005F1E8C" w:rsidP="00A7751B">
            <w:pPr>
              <w:tabs>
                <w:tab w:val="left" w:pos="708"/>
                <w:tab w:val="center" w:pos="4536"/>
                <w:tab w:val="right" w:pos="9072"/>
              </w:tabs>
              <w:ind w:left="720"/>
              <w:rPr>
                <w:rFonts w:cs="Calibri"/>
                <w:b/>
                <w:bCs/>
                <w:sz w:val="24"/>
                <w:szCs w:val="24"/>
              </w:rPr>
            </w:pPr>
            <w:r w:rsidRPr="00F26E3E">
              <w:rPr>
                <w:rFonts w:cs="Calibri"/>
                <w:b/>
                <w:bCs/>
                <w:sz w:val="24"/>
                <w:szCs w:val="24"/>
              </w:rPr>
              <w:t>D</w:t>
            </w:r>
          </w:p>
        </w:tc>
        <w:tc>
          <w:tcPr>
            <w:tcW w:w="2573" w:type="dxa"/>
            <w:tcBorders>
              <w:top w:val="single" w:sz="4" w:space="0" w:color="auto"/>
              <w:left w:val="single" w:sz="4" w:space="0" w:color="auto"/>
              <w:bottom w:val="single" w:sz="4" w:space="0" w:color="auto"/>
            </w:tcBorders>
          </w:tcPr>
          <w:p w:rsidR="005F1E8C" w:rsidRPr="00F26E3E" w:rsidRDefault="005F1E8C" w:rsidP="00A7751B">
            <w:pPr>
              <w:jc w:val="center"/>
              <w:rPr>
                <w:rFonts w:cs="Calibri"/>
                <w:b/>
                <w:sz w:val="24"/>
                <w:szCs w:val="24"/>
              </w:rPr>
            </w:pPr>
            <w:r w:rsidRPr="00F26E3E">
              <w:rPr>
                <w:rFonts w:cs="Calibri"/>
                <w:b/>
                <w:sz w:val="24"/>
                <w:szCs w:val="24"/>
              </w:rPr>
              <w:t>995 €</w:t>
            </w:r>
          </w:p>
        </w:tc>
      </w:tr>
    </w:tbl>
    <w:p w:rsidR="00230989" w:rsidRPr="00F26E3E" w:rsidRDefault="00230989" w:rsidP="00230989">
      <w:pPr>
        <w:pStyle w:val="En-tte"/>
        <w:tabs>
          <w:tab w:val="left" w:pos="708"/>
        </w:tabs>
        <w:ind w:left="851"/>
        <w:rPr>
          <w:rFonts w:ascii="Trebuchet MS" w:hAnsi="Trebuchet MS" w:cs="Tahoma"/>
          <w:i/>
          <w:iCs/>
        </w:rPr>
      </w:pPr>
    </w:p>
    <w:p w:rsidR="00230989" w:rsidRPr="00F26E3E" w:rsidRDefault="00230989" w:rsidP="005F1E8C">
      <w:pPr>
        <w:tabs>
          <w:tab w:val="left" w:pos="426"/>
        </w:tabs>
        <w:spacing w:line="240" w:lineRule="exact"/>
        <w:ind w:left="567"/>
        <w:jc w:val="both"/>
        <w:rPr>
          <w:rFonts w:ascii="Trebuchet MS" w:hAnsi="Trebuchet MS" w:cs="Tahoma"/>
        </w:rPr>
      </w:pPr>
      <w:r w:rsidRPr="00F26E3E">
        <w:rPr>
          <w:rFonts w:ascii="Trebuchet MS" w:hAnsi="Trebuchet MS" w:cs="Tahoma"/>
        </w:rPr>
        <w:t>Votre participation financière est fonction de vos revenus.</w:t>
      </w:r>
    </w:p>
    <w:p w:rsidR="00B64213" w:rsidRPr="00F26E3E" w:rsidRDefault="00B64213" w:rsidP="00230989">
      <w:pPr>
        <w:spacing w:line="240" w:lineRule="exact"/>
        <w:jc w:val="both"/>
        <w:rPr>
          <w:rFonts w:ascii="Trebuchet MS" w:hAnsi="Trebuchet MS" w:cs="Tahoma"/>
        </w:rPr>
      </w:pPr>
    </w:p>
    <w:p w:rsidR="00230989" w:rsidRPr="00F26E3E" w:rsidRDefault="00230989" w:rsidP="00230989">
      <w:pPr>
        <w:spacing w:line="240" w:lineRule="exact"/>
        <w:jc w:val="both"/>
        <w:rPr>
          <w:rFonts w:ascii="Trebuchet MS" w:hAnsi="Trebuchet MS" w:cs="Tahoma"/>
          <w:u w:val="single"/>
        </w:rPr>
      </w:pPr>
      <w:r w:rsidRPr="00F26E3E">
        <w:rPr>
          <w:rFonts w:ascii="Trebuchet MS" w:hAnsi="Trebuchet MS" w:cs="Tahoma"/>
          <w:u w:val="single"/>
        </w:rPr>
        <w:t>Afin de déterminer dans quelle catégorie (A, B, C ou D) vous vous situez, il vous faut :</w:t>
      </w:r>
    </w:p>
    <w:p w:rsidR="00230989" w:rsidRPr="00F26E3E" w:rsidRDefault="00230989" w:rsidP="00230989">
      <w:pPr>
        <w:spacing w:line="240" w:lineRule="exact"/>
        <w:jc w:val="both"/>
        <w:rPr>
          <w:rFonts w:ascii="Trebuchet MS" w:hAnsi="Trebuchet MS" w:cs="Tahoma"/>
        </w:rPr>
      </w:pPr>
    </w:p>
    <w:p w:rsidR="00230989" w:rsidRPr="00F26E3E" w:rsidRDefault="00230989" w:rsidP="00112112">
      <w:pPr>
        <w:pStyle w:val="Paragraphedeliste"/>
        <w:numPr>
          <w:ilvl w:val="0"/>
          <w:numId w:val="7"/>
        </w:numPr>
        <w:spacing w:after="600" w:line="240" w:lineRule="exact"/>
        <w:ind w:left="426" w:hanging="425"/>
        <w:jc w:val="both"/>
        <w:rPr>
          <w:rFonts w:ascii="Trebuchet MS" w:hAnsi="Trebuchet MS" w:cs="Tahoma"/>
          <w:b/>
        </w:rPr>
      </w:pPr>
      <w:r w:rsidRPr="00F26E3E">
        <w:rPr>
          <w:rFonts w:ascii="Trebuchet MS" w:hAnsi="Trebuchet MS" w:cs="Tahoma"/>
          <w:b/>
        </w:rPr>
        <w:t>Prendre la ligne 25</w:t>
      </w:r>
      <w:r w:rsidR="00D81BBE" w:rsidRPr="00F26E3E">
        <w:rPr>
          <w:rFonts w:ascii="Trebuchet MS" w:hAnsi="Trebuchet MS" w:cs="Tahoma"/>
        </w:rPr>
        <w:t xml:space="preserve"> « </w:t>
      </w:r>
      <w:r w:rsidRPr="00F26E3E">
        <w:rPr>
          <w:rFonts w:ascii="Trebuchet MS" w:hAnsi="Trebuchet MS" w:cs="Tahoma"/>
        </w:rPr>
        <w:t>Revenu Fiscal de Référence</w:t>
      </w:r>
      <w:r w:rsidR="00D81BBE" w:rsidRPr="00F26E3E">
        <w:rPr>
          <w:rFonts w:ascii="Trebuchet MS" w:hAnsi="Trebuchet MS" w:cs="Tahoma"/>
        </w:rPr>
        <w:t> »</w:t>
      </w:r>
      <w:r w:rsidRPr="00F26E3E">
        <w:rPr>
          <w:rFonts w:ascii="Trebuchet MS" w:hAnsi="Trebuchet MS" w:cs="Tahoma"/>
        </w:rPr>
        <w:t xml:space="preserve"> de votre </w:t>
      </w:r>
      <w:r w:rsidRPr="00F26E3E">
        <w:rPr>
          <w:rFonts w:ascii="Trebuchet MS" w:hAnsi="Trebuchet MS" w:cs="Tahoma"/>
          <w:b/>
        </w:rPr>
        <w:t>avis d’imposition 202</w:t>
      </w:r>
      <w:r w:rsidR="00682A16" w:rsidRPr="00F26E3E">
        <w:rPr>
          <w:rFonts w:ascii="Trebuchet MS" w:hAnsi="Trebuchet MS" w:cs="Tahoma"/>
          <w:b/>
        </w:rPr>
        <w:t>5</w:t>
      </w:r>
      <w:r w:rsidR="00D81BBE" w:rsidRPr="00F26E3E">
        <w:rPr>
          <w:rFonts w:ascii="Trebuchet MS" w:hAnsi="Trebuchet MS" w:cs="Tahoma"/>
        </w:rPr>
        <w:t> (</w:t>
      </w:r>
      <w:r w:rsidRPr="00F26E3E">
        <w:rPr>
          <w:rFonts w:ascii="Trebuchet MS" w:hAnsi="Trebuchet MS" w:cs="Tahoma"/>
          <w:b/>
        </w:rPr>
        <w:t>revenus 202</w:t>
      </w:r>
      <w:r w:rsidR="00682A16" w:rsidRPr="00F26E3E">
        <w:rPr>
          <w:rFonts w:ascii="Trebuchet MS" w:hAnsi="Trebuchet MS" w:cs="Tahoma"/>
          <w:b/>
        </w:rPr>
        <w:t>4</w:t>
      </w:r>
      <w:r w:rsidR="00D81BBE" w:rsidRPr="00F26E3E">
        <w:rPr>
          <w:rFonts w:ascii="Trebuchet MS" w:hAnsi="Trebuchet MS" w:cs="Tahoma"/>
          <w:b/>
        </w:rPr>
        <w:t>)</w:t>
      </w:r>
    </w:p>
    <w:p w:rsidR="00D81BBE" w:rsidRPr="00F26E3E" w:rsidRDefault="00230989" w:rsidP="00112112">
      <w:pPr>
        <w:pStyle w:val="Paragraphedeliste"/>
        <w:numPr>
          <w:ilvl w:val="0"/>
          <w:numId w:val="7"/>
        </w:numPr>
        <w:spacing w:before="480" w:line="240" w:lineRule="exact"/>
        <w:ind w:left="426" w:hanging="425"/>
        <w:jc w:val="both"/>
        <w:rPr>
          <w:rFonts w:ascii="Trebuchet MS" w:hAnsi="Trebuchet MS" w:cs="Tahoma"/>
        </w:rPr>
      </w:pPr>
      <w:r w:rsidRPr="00F26E3E">
        <w:rPr>
          <w:rFonts w:ascii="Trebuchet MS" w:hAnsi="Trebuchet MS" w:cs="Tahoma"/>
          <w:b/>
          <w:u w:val="single"/>
        </w:rPr>
        <w:t>Diviser</w:t>
      </w:r>
      <w:r w:rsidRPr="00F26E3E">
        <w:rPr>
          <w:rFonts w:ascii="Trebuchet MS" w:hAnsi="Trebuchet MS" w:cs="Tahoma"/>
        </w:rPr>
        <w:t xml:space="preserve"> ce montant par</w:t>
      </w:r>
      <w:r w:rsidR="00D81BBE" w:rsidRPr="00F26E3E">
        <w:rPr>
          <w:rFonts w:ascii="Trebuchet MS" w:hAnsi="Trebuchet MS" w:cs="Tahoma"/>
        </w:rPr>
        <w:t> :</w:t>
      </w:r>
    </w:p>
    <w:p w:rsidR="00230989" w:rsidRPr="00F26E3E" w:rsidRDefault="00230989" w:rsidP="00112112">
      <w:pPr>
        <w:pStyle w:val="Paragraphedeliste"/>
        <w:spacing w:before="480" w:line="240" w:lineRule="exact"/>
        <w:ind w:left="426"/>
        <w:jc w:val="both"/>
        <w:rPr>
          <w:rFonts w:ascii="Trebuchet MS" w:hAnsi="Trebuchet MS" w:cs="Tahoma"/>
          <w:i/>
        </w:rPr>
      </w:pPr>
      <w:r w:rsidRPr="00F26E3E">
        <w:rPr>
          <w:rFonts w:ascii="Trebuchet MS" w:hAnsi="Trebuchet MS" w:cs="Tahoma"/>
        </w:rPr>
        <w:t xml:space="preserve">le </w:t>
      </w:r>
      <w:r w:rsidRPr="00F26E3E">
        <w:rPr>
          <w:rFonts w:ascii="Trebuchet MS" w:hAnsi="Trebuchet MS" w:cs="Tahoma"/>
          <w:b/>
        </w:rPr>
        <w:t>nombre d’enfants à charge</w:t>
      </w:r>
      <w:r w:rsidR="00D81BBE" w:rsidRPr="00F26E3E">
        <w:rPr>
          <w:rFonts w:ascii="Trebuchet MS" w:hAnsi="Trebuchet MS" w:cs="Tahoma"/>
          <w:b/>
        </w:rPr>
        <w:t xml:space="preserve">  + </w:t>
      </w:r>
      <w:r w:rsidRPr="00F26E3E">
        <w:rPr>
          <w:rFonts w:ascii="Trebuchet MS" w:hAnsi="Trebuchet MS" w:cs="Tahoma"/>
          <w:b/>
        </w:rPr>
        <w:t>2</w:t>
      </w:r>
      <w:r w:rsidRPr="00F26E3E">
        <w:rPr>
          <w:rFonts w:ascii="Trebuchet MS" w:hAnsi="Trebuchet MS" w:cs="Tahoma"/>
        </w:rPr>
        <w:t xml:space="preserve"> </w:t>
      </w:r>
      <w:r w:rsidR="00D81BBE" w:rsidRPr="00F26E3E">
        <w:rPr>
          <w:rFonts w:ascii="Trebuchet MS" w:hAnsi="Trebuchet MS" w:cs="Tahoma"/>
        </w:rPr>
        <w:t xml:space="preserve"> </w:t>
      </w:r>
      <w:r w:rsidRPr="00F26E3E">
        <w:rPr>
          <w:rFonts w:ascii="Trebuchet MS" w:hAnsi="Trebuchet MS" w:cs="Tahoma"/>
          <w:i/>
        </w:rPr>
        <w:t>(ce chiffre représente les parents, même s’il n’y en a qu’un au foyer).</w:t>
      </w:r>
    </w:p>
    <w:p w:rsidR="005F1E8C" w:rsidRPr="00F26E3E" w:rsidRDefault="005F1E8C" w:rsidP="00112112">
      <w:pPr>
        <w:pStyle w:val="Paragraphedeliste"/>
        <w:spacing w:before="480" w:line="240" w:lineRule="exact"/>
        <w:ind w:left="426"/>
        <w:jc w:val="both"/>
        <w:rPr>
          <w:rFonts w:ascii="Trebuchet MS" w:hAnsi="Trebuchet MS" w:cs="Tahoma"/>
          <w:i/>
        </w:rPr>
      </w:pPr>
    </w:p>
    <w:p w:rsidR="00230989" w:rsidRPr="00F26E3E" w:rsidRDefault="00230989" w:rsidP="00230989">
      <w:pPr>
        <w:spacing w:line="240" w:lineRule="exact"/>
        <w:jc w:val="both"/>
        <w:rPr>
          <w:rFonts w:ascii="Trebuchet MS" w:hAnsi="Trebuchet MS" w:cs="Tahoma"/>
          <w:sz w:val="18"/>
          <w:szCs w:val="18"/>
        </w:rPr>
      </w:pPr>
    </w:p>
    <w:p w:rsidR="00230989" w:rsidRDefault="00230989" w:rsidP="00946011">
      <w:pPr>
        <w:pBdr>
          <w:top w:val="single" w:sz="6" w:space="1" w:color="auto"/>
          <w:left w:val="single" w:sz="6" w:space="1" w:color="auto"/>
          <w:bottom w:val="single" w:sz="6" w:space="1" w:color="auto"/>
          <w:right w:val="single" w:sz="6" w:space="1" w:color="auto"/>
        </w:pBdr>
        <w:shd w:val="clear" w:color="auto" w:fill="FFFFFF" w:themeFill="background1"/>
        <w:spacing w:line="240" w:lineRule="exact"/>
        <w:ind w:left="60"/>
        <w:jc w:val="both"/>
        <w:rPr>
          <w:rFonts w:ascii="Trebuchet MS" w:hAnsi="Trebuchet MS" w:cs="Tahoma"/>
          <w:b/>
          <w:sz w:val="18"/>
          <w:szCs w:val="18"/>
        </w:rPr>
      </w:pPr>
      <w:r w:rsidRPr="00F26E3E">
        <w:rPr>
          <w:rFonts w:ascii="Trebuchet MS" w:hAnsi="Trebuchet MS" w:cs="Tahoma"/>
          <w:b/>
          <w:sz w:val="18"/>
          <w:szCs w:val="18"/>
        </w:rPr>
        <w:t xml:space="preserve">Pour bénéficier des tarifs A, B ou C, vous voudrez bien adresser </w:t>
      </w:r>
      <w:r w:rsidRPr="00F26E3E">
        <w:rPr>
          <w:rFonts w:ascii="Trebuchet MS" w:hAnsi="Trebuchet MS" w:cs="Tahoma"/>
          <w:b/>
          <w:sz w:val="18"/>
          <w:szCs w:val="18"/>
          <w:bdr w:val="single" w:sz="4" w:space="0" w:color="auto" w:frame="1"/>
        </w:rPr>
        <w:t xml:space="preserve">  CHAQUE ANNEE  </w:t>
      </w:r>
      <w:r w:rsidRPr="00F26E3E">
        <w:rPr>
          <w:rFonts w:ascii="Trebuchet MS" w:hAnsi="Trebuchet MS" w:cs="Tahoma"/>
          <w:b/>
          <w:sz w:val="18"/>
          <w:szCs w:val="18"/>
        </w:rPr>
        <w:t xml:space="preserve"> </w:t>
      </w:r>
      <w:r w:rsidRPr="00F26E3E">
        <w:rPr>
          <w:rFonts w:ascii="Trebuchet MS" w:hAnsi="Trebuchet MS" w:cs="Tahoma"/>
          <w:b/>
          <w:sz w:val="18"/>
          <w:szCs w:val="18"/>
          <w:u w:val="single"/>
        </w:rPr>
        <w:t>avant le 15 septembre,</w:t>
      </w:r>
      <w:r w:rsidR="005F1E8C" w:rsidRPr="00F26E3E">
        <w:rPr>
          <w:rFonts w:ascii="Trebuchet MS" w:hAnsi="Trebuchet MS" w:cs="Tahoma"/>
          <w:b/>
          <w:sz w:val="18"/>
          <w:szCs w:val="18"/>
        </w:rPr>
        <w:t xml:space="preserve"> une</w:t>
      </w:r>
      <w:r w:rsidR="005F1E8C">
        <w:rPr>
          <w:rFonts w:ascii="Trebuchet MS" w:hAnsi="Trebuchet MS" w:cs="Tahoma"/>
          <w:b/>
          <w:sz w:val="18"/>
          <w:szCs w:val="18"/>
        </w:rPr>
        <w:t xml:space="preserve"> photocopie de</w:t>
      </w:r>
      <w:r>
        <w:rPr>
          <w:rFonts w:ascii="Trebuchet MS" w:hAnsi="Trebuchet MS" w:cs="Tahoma"/>
          <w:b/>
          <w:sz w:val="18"/>
          <w:szCs w:val="18"/>
        </w:rPr>
        <w:t xml:space="preserve"> vo</w:t>
      </w:r>
      <w:r w:rsidR="005F1E8C">
        <w:rPr>
          <w:rFonts w:ascii="Trebuchet MS" w:hAnsi="Trebuchet MS" w:cs="Tahoma"/>
          <w:b/>
          <w:sz w:val="18"/>
          <w:szCs w:val="18"/>
        </w:rPr>
        <w:t>tre ou vo</w:t>
      </w:r>
      <w:r>
        <w:rPr>
          <w:rFonts w:ascii="Trebuchet MS" w:hAnsi="Trebuchet MS" w:cs="Tahoma"/>
          <w:b/>
          <w:sz w:val="18"/>
          <w:szCs w:val="18"/>
        </w:rPr>
        <w:t>s avis d’imposition</w:t>
      </w:r>
      <w:r w:rsidR="005F1E8C">
        <w:rPr>
          <w:rFonts w:ascii="Trebuchet MS" w:hAnsi="Trebuchet MS" w:cs="Tahoma"/>
          <w:b/>
          <w:sz w:val="18"/>
          <w:szCs w:val="18"/>
        </w:rPr>
        <w:t xml:space="preserve"> (dans le cas de plusieurs déclarations fiscales au sein d’un même foyer)</w:t>
      </w:r>
      <w:r>
        <w:rPr>
          <w:rFonts w:ascii="Trebuchet MS" w:hAnsi="Trebuchet MS" w:cs="Tahoma"/>
          <w:b/>
          <w:sz w:val="18"/>
          <w:szCs w:val="18"/>
        </w:rPr>
        <w:t xml:space="preserve"> </w:t>
      </w:r>
      <w:r>
        <w:rPr>
          <w:rFonts w:ascii="Trebuchet MS" w:hAnsi="Trebuchet MS" w:cs="Tahoma"/>
          <w:b/>
          <w:sz w:val="18"/>
          <w:szCs w:val="18"/>
          <w:u w:val="single"/>
        </w:rPr>
        <w:t>COMPLET</w:t>
      </w:r>
      <w:r w:rsidR="005F1E8C">
        <w:rPr>
          <w:rFonts w:ascii="Trebuchet MS" w:hAnsi="Trebuchet MS" w:cs="Tahoma"/>
          <w:b/>
          <w:sz w:val="18"/>
          <w:szCs w:val="18"/>
          <w:u w:val="single"/>
        </w:rPr>
        <w:t xml:space="preserve"> ( Cet avis sera disponible dès le mois d’aout 2025)</w:t>
      </w:r>
      <w:r>
        <w:rPr>
          <w:rFonts w:ascii="Trebuchet MS" w:hAnsi="Trebuchet MS" w:cs="Tahoma"/>
          <w:b/>
          <w:sz w:val="18"/>
          <w:szCs w:val="18"/>
        </w:rPr>
        <w:t xml:space="preserve">, </w:t>
      </w:r>
      <w:r>
        <w:rPr>
          <w:rFonts w:ascii="Trebuchet MS" w:hAnsi="Trebuchet MS" w:cs="Tahoma"/>
          <w:b/>
          <w:sz w:val="18"/>
          <w:szCs w:val="18"/>
          <w:u w:val="single"/>
        </w:rPr>
        <w:t>Tout avis incomplet ne pourra être traité</w:t>
      </w:r>
      <w:r>
        <w:rPr>
          <w:rFonts w:ascii="Trebuchet MS" w:hAnsi="Trebuchet MS" w:cs="Tahoma"/>
          <w:b/>
          <w:sz w:val="18"/>
          <w:szCs w:val="18"/>
        </w:rPr>
        <w:t>. Passé ce délai, les modification</w:t>
      </w:r>
      <w:r w:rsidR="005F1E8C">
        <w:rPr>
          <w:rFonts w:ascii="Trebuchet MS" w:hAnsi="Trebuchet MS" w:cs="Tahoma"/>
          <w:b/>
          <w:sz w:val="18"/>
          <w:szCs w:val="18"/>
        </w:rPr>
        <w:t>s ne pourront se faire que fin n</w:t>
      </w:r>
      <w:r>
        <w:rPr>
          <w:rFonts w:ascii="Trebuchet MS" w:hAnsi="Trebuchet MS" w:cs="Tahoma"/>
          <w:b/>
          <w:sz w:val="18"/>
          <w:szCs w:val="18"/>
        </w:rPr>
        <w:t xml:space="preserve">ovembre. </w:t>
      </w:r>
    </w:p>
    <w:p w:rsidR="005F1E8C" w:rsidRDefault="005F1E8C" w:rsidP="00946011">
      <w:pPr>
        <w:pBdr>
          <w:top w:val="single" w:sz="6" w:space="1" w:color="auto"/>
          <w:left w:val="single" w:sz="6" w:space="1" w:color="auto"/>
          <w:bottom w:val="single" w:sz="6" w:space="1" w:color="auto"/>
          <w:right w:val="single" w:sz="6" w:space="1" w:color="auto"/>
        </w:pBdr>
        <w:shd w:val="clear" w:color="auto" w:fill="FFFFFF" w:themeFill="background1"/>
        <w:spacing w:line="240" w:lineRule="exact"/>
        <w:ind w:left="60"/>
        <w:jc w:val="both"/>
        <w:rPr>
          <w:rFonts w:ascii="Trebuchet MS" w:hAnsi="Trebuchet MS" w:cs="Tahoma"/>
          <w:b/>
          <w:sz w:val="18"/>
          <w:szCs w:val="18"/>
        </w:rPr>
      </w:pPr>
      <w:r>
        <w:rPr>
          <w:rFonts w:ascii="Trebuchet MS" w:hAnsi="Trebuchet MS" w:cs="Tahoma"/>
          <w:b/>
          <w:sz w:val="18"/>
          <w:szCs w:val="18"/>
        </w:rPr>
        <w:t>Sans cette copie, c’est le tarif D qui sera appliqué</w:t>
      </w:r>
    </w:p>
    <w:p w:rsidR="009830E2" w:rsidRDefault="009830E2" w:rsidP="00112112">
      <w:pPr>
        <w:spacing w:line="240" w:lineRule="exact"/>
        <w:jc w:val="both"/>
        <w:rPr>
          <w:rFonts w:ascii="Trebuchet MS" w:hAnsi="Trebuchet MS" w:cs="Tahoma"/>
          <w:b/>
          <w:bCs/>
        </w:rPr>
      </w:pPr>
    </w:p>
    <w:p w:rsidR="00112112" w:rsidRDefault="00230989" w:rsidP="00112112">
      <w:pPr>
        <w:spacing w:line="240" w:lineRule="exact"/>
        <w:jc w:val="both"/>
        <w:rPr>
          <w:rFonts w:ascii="Trebuchet MS" w:hAnsi="Trebuchet MS" w:cs="Tahoma"/>
          <w:b/>
          <w:bCs/>
        </w:rPr>
      </w:pPr>
      <w:r w:rsidRPr="00F47AAC">
        <w:rPr>
          <w:rFonts w:ascii="Trebuchet MS" w:hAnsi="Trebuchet MS" w:cs="Tahoma"/>
          <w:b/>
          <w:bCs/>
        </w:rPr>
        <w:t>Pour un départ anticipé, tout mois commencé est dû, q</w:t>
      </w:r>
      <w:r w:rsidR="00E71F45">
        <w:rPr>
          <w:rFonts w:ascii="Trebuchet MS" w:hAnsi="Trebuchet MS" w:cs="Tahoma"/>
          <w:b/>
          <w:bCs/>
        </w:rPr>
        <w:t>uel que soit le motif du départ</w:t>
      </w:r>
      <w:r w:rsidR="00FC1BC7">
        <w:rPr>
          <w:rFonts w:ascii="Trebuchet MS" w:hAnsi="Trebuchet MS" w:cs="Tahoma"/>
          <w:b/>
          <w:bCs/>
        </w:rPr>
        <w:t>.</w:t>
      </w:r>
    </w:p>
    <w:p w:rsidR="009830E2" w:rsidRDefault="009830E2" w:rsidP="00112112">
      <w:pPr>
        <w:spacing w:line="240" w:lineRule="exact"/>
        <w:jc w:val="both"/>
        <w:rPr>
          <w:rFonts w:ascii="Trebuchet MS" w:hAnsi="Trebuchet MS" w:cs="Tahoma"/>
          <w:b/>
          <w:u w:val="single"/>
        </w:rPr>
      </w:pPr>
    </w:p>
    <w:p w:rsidR="00230989" w:rsidRDefault="00230989" w:rsidP="00230989">
      <w:pPr>
        <w:spacing w:line="240" w:lineRule="exact"/>
        <w:ind w:left="284"/>
        <w:jc w:val="both"/>
      </w:pPr>
      <w:r>
        <w:rPr>
          <w:rFonts w:ascii="Trebuchet MS" w:hAnsi="Trebuchet MS" w:cs="Tahoma"/>
        </w:rPr>
        <w:br w:type="page"/>
      </w:r>
    </w:p>
    <w:p w:rsidR="00E71F45" w:rsidRDefault="00E71F45" w:rsidP="00143BD7">
      <w:pPr>
        <w:spacing w:line="211" w:lineRule="auto"/>
        <w:ind w:left="142" w:right="206"/>
        <w:jc w:val="center"/>
        <w:rPr>
          <w:rFonts w:ascii="Trebuchet MS" w:hAnsi="Trebuchet MS" w:cs="Tahoma"/>
          <w:b/>
          <w:bCs/>
          <w:spacing w:val="-2"/>
          <w:w w:val="105"/>
          <w:sz w:val="26"/>
          <w:szCs w:val="26"/>
          <w:u w:val="single"/>
        </w:rPr>
      </w:pPr>
    </w:p>
    <w:p w:rsidR="00A00D60" w:rsidRDefault="00A00D60" w:rsidP="00143BD7">
      <w:pPr>
        <w:spacing w:line="211" w:lineRule="auto"/>
        <w:ind w:left="142" w:right="206"/>
        <w:jc w:val="center"/>
        <w:rPr>
          <w:rFonts w:ascii="Trebuchet MS" w:hAnsi="Trebuchet MS" w:cs="Tahoma"/>
          <w:b/>
          <w:bCs/>
          <w:spacing w:val="-2"/>
          <w:w w:val="105"/>
          <w:sz w:val="26"/>
          <w:szCs w:val="26"/>
          <w:u w:val="single"/>
        </w:rPr>
      </w:pPr>
    </w:p>
    <w:p w:rsidR="00143BD7" w:rsidRDefault="00143BD7" w:rsidP="00143BD7">
      <w:pPr>
        <w:spacing w:line="211" w:lineRule="auto"/>
        <w:ind w:left="142" w:right="206"/>
        <w:jc w:val="center"/>
        <w:rPr>
          <w:rFonts w:ascii="Trebuchet MS" w:hAnsi="Trebuchet MS" w:cs="Tahoma"/>
          <w:b/>
          <w:bCs/>
          <w:spacing w:val="-2"/>
          <w:w w:val="105"/>
          <w:sz w:val="26"/>
          <w:szCs w:val="26"/>
          <w:u w:val="single"/>
        </w:rPr>
      </w:pPr>
      <w:r w:rsidRPr="00D44128">
        <w:rPr>
          <w:rFonts w:ascii="Trebuchet MS" w:hAnsi="Trebuchet MS" w:cs="Tahoma"/>
          <w:b/>
          <w:bCs/>
          <w:spacing w:val="-2"/>
          <w:w w:val="105"/>
          <w:sz w:val="26"/>
          <w:szCs w:val="26"/>
          <w:u w:val="single"/>
        </w:rPr>
        <w:t xml:space="preserve">Conditions Générales de </w:t>
      </w:r>
      <w:r>
        <w:rPr>
          <w:rFonts w:ascii="Trebuchet MS" w:hAnsi="Trebuchet MS" w:cs="Tahoma"/>
          <w:b/>
          <w:bCs/>
          <w:spacing w:val="-2"/>
          <w:w w:val="105"/>
          <w:sz w:val="26"/>
          <w:szCs w:val="26"/>
          <w:u w:val="single"/>
        </w:rPr>
        <w:t>Prestation</w:t>
      </w:r>
    </w:p>
    <w:p w:rsidR="00A00D60" w:rsidRPr="00D44128" w:rsidRDefault="00A00D60" w:rsidP="00143BD7">
      <w:pPr>
        <w:spacing w:line="211" w:lineRule="auto"/>
        <w:ind w:left="142" w:right="206"/>
        <w:jc w:val="center"/>
        <w:rPr>
          <w:rFonts w:ascii="Trebuchet MS" w:hAnsi="Trebuchet MS" w:cs="Tahoma"/>
          <w:b/>
          <w:bCs/>
          <w:spacing w:val="-2"/>
          <w:w w:val="105"/>
          <w:sz w:val="26"/>
          <w:szCs w:val="26"/>
          <w:u w:val="single"/>
        </w:rPr>
      </w:pPr>
    </w:p>
    <w:p w:rsidR="00143BD7" w:rsidRPr="00D44128" w:rsidRDefault="00143BD7" w:rsidP="00143BD7">
      <w:pPr>
        <w:spacing w:line="211" w:lineRule="auto"/>
        <w:jc w:val="center"/>
        <w:rPr>
          <w:rFonts w:ascii="Trebuchet MS" w:hAnsi="Trebuchet MS"/>
          <w:b/>
          <w:bCs/>
          <w:spacing w:val="-2"/>
          <w:w w:val="105"/>
          <w:sz w:val="26"/>
          <w:szCs w:val="26"/>
          <w:u w:val="single"/>
        </w:rPr>
      </w:pPr>
    </w:p>
    <w:p w:rsidR="00143BD7" w:rsidRPr="00D44128" w:rsidRDefault="00143BD7" w:rsidP="00143BD7">
      <w:pPr>
        <w:spacing w:line="211" w:lineRule="auto"/>
        <w:jc w:val="center"/>
        <w:rPr>
          <w:rFonts w:ascii="Trebuchet MS" w:hAnsi="Trebuchet MS"/>
          <w:b/>
          <w:bCs/>
          <w:spacing w:val="-2"/>
          <w:w w:val="105"/>
          <w:sz w:val="26"/>
          <w:szCs w:val="26"/>
          <w:u w:val="single"/>
        </w:rPr>
      </w:pPr>
    </w:p>
    <w:p w:rsidR="00143BD7" w:rsidRDefault="00143BD7" w:rsidP="00143BD7">
      <w:pPr>
        <w:keepNext/>
        <w:spacing w:after="240" w:line="240" w:lineRule="atLeast"/>
        <w:jc w:val="both"/>
        <w:textAlignment w:val="auto"/>
        <w:outlineLvl w:val="1"/>
        <w:rPr>
          <w:rFonts w:ascii="Trebuchet MS" w:eastAsia="Arial Unicode MS" w:hAnsi="Trebuchet MS" w:cs="Tahoma"/>
          <w:b/>
          <w:sz w:val="16"/>
          <w:szCs w:val="16"/>
          <w:u w:val="thick"/>
        </w:rPr>
        <w:sectPr w:rsidR="00143BD7" w:rsidSect="00112112">
          <w:type w:val="continuous"/>
          <w:pgSz w:w="11906" w:h="16838"/>
          <w:pgMar w:top="709" w:right="1133" w:bottom="426" w:left="1134" w:header="708" w:footer="708" w:gutter="0"/>
          <w:cols w:space="708"/>
          <w:titlePg/>
          <w:docGrid w:linePitch="360"/>
        </w:sectPr>
      </w:pPr>
    </w:p>
    <w:p w:rsidR="00143BD7" w:rsidRPr="00D44128" w:rsidRDefault="00143BD7" w:rsidP="00143BD7">
      <w:pPr>
        <w:keepNext/>
        <w:spacing w:after="240" w:line="240" w:lineRule="atLeast"/>
        <w:jc w:val="both"/>
        <w:textAlignment w:val="auto"/>
        <w:outlineLvl w:val="1"/>
        <w:rPr>
          <w:rFonts w:ascii="Trebuchet MS" w:eastAsia="Arial Unicode MS" w:hAnsi="Trebuchet MS" w:cs="Tahoma"/>
          <w:b/>
          <w:sz w:val="16"/>
          <w:szCs w:val="16"/>
        </w:rPr>
      </w:pPr>
      <w:r w:rsidRPr="00D44128">
        <w:rPr>
          <w:rFonts w:ascii="Trebuchet MS" w:eastAsia="Arial Unicode MS" w:hAnsi="Trebuchet MS" w:cs="Tahoma"/>
          <w:b/>
          <w:sz w:val="16"/>
          <w:szCs w:val="16"/>
          <w:u w:val="thick"/>
        </w:rPr>
        <w:lastRenderedPageBreak/>
        <w:t>1-Adhésion</w:t>
      </w:r>
    </w:p>
    <w:p w:rsidR="00143BD7" w:rsidRPr="00D44128" w:rsidRDefault="00143BD7" w:rsidP="00143BD7">
      <w:pPr>
        <w:jc w:val="both"/>
        <w:textAlignment w:val="auto"/>
        <w:rPr>
          <w:rFonts w:ascii="Trebuchet MS" w:hAnsi="Trebuchet MS" w:cs="Tahoma"/>
          <w:sz w:val="16"/>
          <w:szCs w:val="16"/>
        </w:rPr>
      </w:pPr>
      <w:r w:rsidRPr="00D44128">
        <w:rPr>
          <w:rFonts w:ascii="Trebuchet MS" w:hAnsi="Trebuchet MS" w:cs="Tahoma"/>
          <w:sz w:val="16"/>
          <w:szCs w:val="16"/>
        </w:rPr>
        <w:t>Sauf dérogation préalable et écrite de notre part, les prestations sont, de plein droit, soumises aux conditions générales qui prévalent sur toutes autres conditions d’achat ou de commande. Ces conditions générales de vente n’apportent pas novation au contrat en cours. Elles incluent toutes les modifications précontractuelles légales contenues dans les articles L 111-1 et suivants du Code de Consommation et les dispositions contenues dans l’article R 111-1 du Code de la Consommation. Ces mentions légales d’informations étant reprises dans tous les documents officiels du prestataire ce que le cocontractant reconnaît.</w:t>
      </w:r>
    </w:p>
    <w:p w:rsidR="00143BD7" w:rsidRPr="00D44128" w:rsidRDefault="00143BD7" w:rsidP="00143BD7">
      <w:pPr>
        <w:spacing w:before="288" w:line="235" w:lineRule="auto"/>
        <w:jc w:val="both"/>
        <w:rPr>
          <w:rFonts w:ascii="Trebuchet MS" w:hAnsi="Trebuchet MS" w:cs="Tahoma"/>
          <w:b/>
          <w:spacing w:val="-4"/>
          <w:sz w:val="16"/>
          <w:szCs w:val="16"/>
          <w:u w:val="single"/>
        </w:rPr>
      </w:pPr>
      <w:r w:rsidRPr="00D44128">
        <w:rPr>
          <w:rFonts w:ascii="Trebuchet MS" w:hAnsi="Trebuchet MS" w:cs="Tahoma"/>
          <w:b/>
          <w:spacing w:val="-4"/>
          <w:sz w:val="16"/>
          <w:szCs w:val="16"/>
          <w:u w:val="single"/>
        </w:rPr>
        <w:t xml:space="preserve">2 -Modalité de paiement </w:t>
      </w:r>
    </w:p>
    <w:p w:rsidR="00143BD7" w:rsidRPr="00D44128" w:rsidRDefault="00143BD7" w:rsidP="00143BD7">
      <w:pPr>
        <w:rPr>
          <w:rFonts w:ascii="Trebuchet MS" w:hAnsi="Trebuchet MS"/>
        </w:rPr>
      </w:pPr>
    </w:p>
    <w:p w:rsidR="00143BD7" w:rsidRPr="00D44128" w:rsidRDefault="00143BD7" w:rsidP="00143BD7">
      <w:pPr>
        <w:spacing w:line="235" w:lineRule="auto"/>
        <w:jc w:val="both"/>
        <w:rPr>
          <w:rFonts w:ascii="Trebuchet MS" w:hAnsi="Trebuchet MS" w:cs="Tahoma"/>
          <w:spacing w:val="-2"/>
          <w:sz w:val="16"/>
          <w:szCs w:val="16"/>
        </w:rPr>
      </w:pPr>
      <w:r w:rsidRPr="00D44128">
        <w:rPr>
          <w:rFonts w:ascii="Trebuchet MS" w:hAnsi="Trebuchet MS" w:cs="Tahoma"/>
          <w:spacing w:val="-2"/>
          <w:sz w:val="16"/>
          <w:szCs w:val="16"/>
        </w:rPr>
        <w:t xml:space="preserve">Les tarifs indiqués sont ceux de l'année scolaire </w:t>
      </w:r>
      <w:r w:rsidR="00E71F45">
        <w:rPr>
          <w:rFonts w:ascii="Trebuchet MS" w:hAnsi="Trebuchet MS" w:cs="Tahoma"/>
          <w:spacing w:val="-2"/>
          <w:sz w:val="16"/>
          <w:szCs w:val="16"/>
        </w:rPr>
        <w:t>en cours</w:t>
      </w:r>
      <w:r w:rsidRPr="00D44128">
        <w:rPr>
          <w:rFonts w:ascii="Trebuchet MS" w:hAnsi="Trebuchet MS" w:cs="Tahoma"/>
          <w:spacing w:val="-2"/>
          <w:sz w:val="16"/>
          <w:szCs w:val="16"/>
        </w:rPr>
        <w:t>.</w:t>
      </w:r>
    </w:p>
    <w:p w:rsidR="00143BD7" w:rsidRPr="00D44128" w:rsidRDefault="00143BD7" w:rsidP="00143BD7">
      <w:pPr>
        <w:spacing w:line="228" w:lineRule="auto"/>
        <w:ind w:right="72"/>
        <w:jc w:val="both"/>
        <w:rPr>
          <w:rFonts w:ascii="Trebuchet MS" w:hAnsi="Trebuchet MS" w:cs="Tahoma"/>
          <w:spacing w:val="-2"/>
          <w:sz w:val="16"/>
          <w:szCs w:val="16"/>
        </w:rPr>
      </w:pPr>
      <w:r w:rsidRPr="00D44128">
        <w:rPr>
          <w:rFonts w:ascii="Trebuchet MS" w:hAnsi="Trebuchet MS" w:cs="Tahoma"/>
          <w:spacing w:val="-5"/>
          <w:sz w:val="16"/>
          <w:szCs w:val="16"/>
        </w:rPr>
        <w:t xml:space="preserve">L'OGEC Notre-Dame de la Providence se réserve le droit de poursuivre le recouvrement amiable ou </w:t>
      </w:r>
      <w:r w:rsidRPr="00D44128">
        <w:rPr>
          <w:rFonts w:ascii="Trebuchet MS" w:hAnsi="Trebuchet MS" w:cs="Tahoma"/>
          <w:spacing w:val="-2"/>
          <w:sz w:val="16"/>
          <w:szCs w:val="16"/>
        </w:rPr>
        <w:t>judiciaire des sommes dues, en cas de retard, par tous les moyens légaux.</w:t>
      </w:r>
    </w:p>
    <w:p w:rsidR="00143BD7" w:rsidRPr="00D44128" w:rsidRDefault="00143BD7" w:rsidP="00143BD7">
      <w:pPr>
        <w:spacing w:before="252" w:line="232" w:lineRule="auto"/>
        <w:jc w:val="both"/>
        <w:rPr>
          <w:rFonts w:ascii="Trebuchet MS" w:hAnsi="Trebuchet MS" w:cs="Tahoma"/>
          <w:sz w:val="16"/>
          <w:szCs w:val="16"/>
        </w:rPr>
      </w:pPr>
      <w:r w:rsidRPr="00D44128">
        <w:rPr>
          <w:rFonts w:ascii="Trebuchet MS" w:hAnsi="Trebuchet MS" w:cs="Tahoma"/>
          <w:sz w:val="16"/>
          <w:szCs w:val="16"/>
        </w:rPr>
        <w:t>Trois modes de règlement sont possibles :</w:t>
      </w:r>
    </w:p>
    <w:p w:rsidR="00143BD7" w:rsidRPr="00D44128" w:rsidRDefault="00143BD7" w:rsidP="00143BD7">
      <w:pPr>
        <w:rPr>
          <w:rFonts w:ascii="Trebuchet MS" w:hAnsi="Trebuchet MS"/>
          <w:sz w:val="16"/>
          <w:szCs w:val="16"/>
        </w:rPr>
      </w:pPr>
    </w:p>
    <w:p w:rsidR="00143BD7" w:rsidRPr="00D44128" w:rsidRDefault="00143BD7" w:rsidP="00143BD7">
      <w:pPr>
        <w:widowControl w:val="0"/>
        <w:numPr>
          <w:ilvl w:val="0"/>
          <w:numId w:val="9"/>
        </w:numPr>
        <w:tabs>
          <w:tab w:val="clear" w:pos="360"/>
          <w:tab w:val="num" w:pos="284"/>
        </w:tabs>
        <w:kinsoku w:val="0"/>
        <w:overflowPunct/>
        <w:autoSpaceDE/>
        <w:autoSpaceDN/>
        <w:adjustRightInd/>
        <w:spacing w:line="225" w:lineRule="auto"/>
        <w:ind w:left="0"/>
        <w:jc w:val="both"/>
        <w:textAlignment w:val="auto"/>
        <w:rPr>
          <w:rFonts w:ascii="Trebuchet MS" w:hAnsi="Trebuchet MS" w:cs="Tahoma"/>
          <w:spacing w:val="-4"/>
          <w:sz w:val="16"/>
          <w:szCs w:val="16"/>
        </w:rPr>
      </w:pPr>
      <w:r w:rsidRPr="00527A1A">
        <w:rPr>
          <w:rFonts w:ascii="Trebuchet MS" w:hAnsi="Trebuchet MS" w:cs="Tahoma"/>
          <w:spacing w:val="-4"/>
          <w:sz w:val="16"/>
          <w:szCs w:val="16"/>
          <w:u w:val="single"/>
        </w:rPr>
        <w:t>Le règlement mensuel par prélèvement automatique</w:t>
      </w:r>
      <w:r w:rsidRPr="00D44128">
        <w:rPr>
          <w:rFonts w:ascii="Trebuchet MS" w:hAnsi="Trebuchet MS" w:cs="Tahoma"/>
          <w:spacing w:val="-4"/>
          <w:sz w:val="16"/>
          <w:szCs w:val="16"/>
        </w:rPr>
        <w:t> :</w:t>
      </w:r>
    </w:p>
    <w:p w:rsidR="00143BD7" w:rsidRPr="00D44128" w:rsidRDefault="00143BD7" w:rsidP="00143BD7">
      <w:pPr>
        <w:tabs>
          <w:tab w:val="num" w:pos="284"/>
        </w:tabs>
        <w:spacing w:line="225" w:lineRule="auto"/>
        <w:ind w:right="72"/>
        <w:jc w:val="both"/>
        <w:rPr>
          <w:rFonts w:ascii="Trebuchet MS" w:hAnsi="Trebuchet MS" w:cs="Tahoma"/>
          <w:spacing w:val="-6"/>
          <w:sz w:val="16"/>
          <w:szCs w:val="16"/>
        </w:rPr>
      </w:pPr>
      <w:r w:rsidRPr="00D44128">
        <w:rPr>
          <w:rFonts w:ascii="Trebuchet MS" w:hAnsi="Trebuchet MS" w:cs="Tahoma"/>
          <w:spacing w:val="-5"/>
          <w:sz w:val="16"/>
          <w:szCs w:val="16"/>
        </w:rPr>
        <w:t xml:space="preserve">Le prélèvement automatique vous permet une meilleure répartition de vos dépenses de scolarité et de </w:t>
      </w:r>
      <w:r w:rsidRPr="00D44128">
        <w:rPr>
          <w:rFonts w:ascii="Trebuchet MS" w:hAnsi="Trebuchet MS" w:cs="Tahoma"/>
          <w:spacing w:val="-6"/>
          <w:sz w:val="16"/>
          <w:szCs w:val="16"/>
        </w:rPr>
        <w:t>restauration notamment.</w:t>
      </w:r>
    </w:p>
    <w:p w:rsidR="00143BD7" w:rsidRPr="00D44128" w:rsidRDefault="00143BD7" w:rsidP="00143BD7">
      <w:pPr>
        <w:tabs>
          <w:tab w:val="num" w:pos="284"/>
        </w:tabs>
        <w:spacing w:line="225" w:lineRule="auto"/>
        <w:ind w:right="72"/>
        <w:jc w:val="both"/>
        <w:rPr>
          <w:rFonts w:ascii="Trebuchet MS" w:hAnsi="Trebuchet MS" w:cs="Tahoma"/>
          <w:spacing w:val="-3"/>
          <w:sz w:val="16"/>
          <w:szCs w:val="16"/>
        </w:rPr>
      </w:pPr>
      <w:r w:rsidRPr="00D44128">
        <w:rPr>
          <w:rFonts w:ascii="Trebuchet MS" w:hAnsi="Trebuchet MS" w:cs="Tahoma"/>
          <w:spacing w:val="-3"/>
          <w:sz w:val="16"/>
          <w:szCs w:val="16"/>
        </w:rPr>
        <w:t>Vous aurez un prélèvement le 5 de chaque mois, du 5 octobre au 5 juillet compris. (Il se peut que le règlement s'opère quelques jours plus tard du fait des délais de traitement des banques).</w:t>
      </w:r>
    </w:p>
    <w:p w:rsidR="00143BD7" w:rsidRPr="00D44128" w:rsidRDefault="00143BD7" w:rsidP="00143BD7">
      <w:pPr>
        <w:tabs>
          <w:tab w:val="num" w:pos="284"/>
        </w:tabs>
        <w:spacing w:after="120" w:line="226" w:lineRule="auto"/>
        <w:ind w:right="74"/>
        <w:jc w:val="both"/>
        <w:rPr>
          <w:rFonts w:ascii="Trebuchet MS" w:hAnsi="Trebuchet MS" w:cs="Tahoma"/>
          <w:spacing w:val="-3"/>
          <w:sz w:val="16"/>
          <w:szCs w:val="16"/>
        </w:rPr>
      </w:pPr>
      <w:r w:rsidRPr="00D44128">
        <w:rPr>
          <w:rFonts w:ascii="Trebuchet MS" w:hAnsi="Trebuchet MS" w:cs="Tahoma"/>
          <w:spacing w:val="-4"/>
          <w:sz w:val="16"/>
          <w:szCs w:val="16"/>
        </w:rPr>
        <w:t xml:space="preserve">Si vous </w:t>
      </w:r>
      <w:r>
        <w:rPr>
          <w:rFonts w:ascii="Trebuchet MS" w:hAnsi="Trebuchet MS" w:cs="Tahoma"/>
          <w:spacing w:val="-4"/>
          <w:sz w:val="16"/>
          <w:szCs w:val="16"/>
        </w:rPr>
        <w:t>avez opté</w:t>
      </w:r>
      <w:r w:rsidRPr="00D44128">
        <w:rPr>
          <w:rFonts w:ascii="Trebuchet MS" w:hAnsi="Trebuchet MS" w:cs="Tahoma"/>
          <w:spacing w:val="-4"/>
          <w:sz w:val="16"/>
          <w:szCs w:val="16"/>
        </w:rPr>
        <w:t xml:space="preserve"> pour le prélèvement automatique</w:t>
      </w:r>
      <w:r>
        <w:rPr>
          <w:rFonts w:ascii="Trebuchet MS" w:hAnsi="Trebuchet MS" w:cs="Tahoma"/>
          <w:spacing w:val="-4"/>
          <w:sz w:val="16"/>
          <w:szCs w:val="16"/>
        </w:rPr>
        <w:t xml:space="preserve"> après nous avoir fourni un RIB ou un RIP</w:t>
      </w:r>
      <w:r w:rsidRPr="00D44128">
        <w:rPr>
          <w:rFonts w:ascii="Trebuchet MS" w:hAnsi="Trebuchet MS" w:cs="Tahoma"/>
          <w:spacing w:val="-4"/>
          <w:sz w:val="16"/>
          <w:szCs w:val="16"/>
        </w:rPr>
        <w:t xml:space="preserve">, </w:t>
      </w:r>
      <w:r>
        <w:rPr>
          <w:rFonts w:ascii="Trebuchet MS" w:hAnsi="Trebuchet MS" w:cs="Tahoma"/>
          <w:spacing w:val="-3"/>
          <w:sz w:val="16"/>
          <w:szCs w:val="16"/>
        </w:rPr>
        <w:t>u</w:t>
      </w:r>
      <w:r w:rsidRPr="00D44128">
        <w:rPr>
          <w:rFonts w:ascii="Trebuchet MS" w:hAnsi="Trebuchet MS" w:cs="Tahoma"/>
          <w:spacing w:val="-3"/>
          <w:sz w:val="16"/>
          <w:szCs w:val="16"/>
        </w:rPr>
        <w:t>n mandat SEPA vous sera transmis pour signature.</w:t>
      </w:r>
    </w:p>
    <w:p w:rsidR="00143BD7" w:rsidRPr="00D44128" w:rsidRDefault="00143BD7" w:rsidP="00143BD7">
      <w:pPr>
        <w:widowControl w:val="0"/>
        <w:numPr>
          <w:ilvl w:val="0"/>
          <w:numId w:val="9"/>
        </w:numPr>
        <w:tabs>
          <w:tab w:val="clear" w:pos="360"/>
          <w:tab w:val="num" w:pos="284"/>
        </w:tabs>
        <w:kinsoku w:val="0"/>
        <w:overflowPunct/>
        <w:autoSpaceDE/>
        <w:autoSpaceDN/>
        <w:adjustRightInd/>
        <w:spacing w:line="223" w:lineRule="auto"/>
        <w:ind w:left="0"/>
        <w:jc w:val="both"/>
        <w:textAlignment w:val="auto"/>
        <w:rPr>
          <w:rFonts w:ascii="Trebuchet MS" w:hAnsi="Trebuchet MS" w:cs="Tahoma"/>
          <w:spacing w:val="10"/>
          <w:sz w:val="16"/>
          <w:szCs w:val="16"/>
        </w:rPr>
      </w:pPr>
      <w:r w:rsidRPr="00527A1A">
        <w:rPr>
          <w:rFonts w:ascii="Trebuchet MS" w:hAnsi="Trebuchet MS" w:cs="Tahoma"/>
          <w:spacing w:val="10"/>
          <w:sz w:val="16"/>
          <w:szCs w:val="16"/>
          <w:u w:val="single"/>
        </w:rPr>
        <w:t>Le règlement par chèque</w:t>
      </w:r>
      <w:r w:rsidRPr="00D44128">
        <w:rPr>
          <w:rFonts w:ascii="Trebuchet MS" w:hAnsi="Trebuchet MS" w:cs="Tahoma"/>
          <w:spacing w:val="10"/>
          <w:sz w:val="16"/>
          <w:szCs w:val="16"/>
        </w:rPr>
        <w:t> :</w:t>
      </w:r>
    </w:p>
    <w:p w:rsidR="00143BD7" w:rsidRPr="00D44128" w:rsidRDefault="00143BD7" w:rsidP="00143BD7">
      <w:pPr>
        <w:tabs>
          <w:tab w:val="num" w:pos="284"/>
        </w:tabs>
        <w:spacing w:line="228" w:lineRule="auto"/>
        <w:jc w:val="both"/>
        <w:rPr>
          <w:rFonts w:ascii="Trebuchet MS" w:hAnsi="Trebuchet MS" w:cs="Tahoma"/>
          <w:spacing w:val="-3"/>
          <w:sz w:val="16"/>
          <w:szCs w:val="16"/>
        </w:rPr>
      </w:pPr>
      <w:r w:rsidRPr="00D44128">
        <w:rPr>
          <w:rFonts w:ascii="Trebuchet MS" w:hAnsi="Trebuchet MS" w:cs="Tahoma"/>
          <w:spacing w:val="-3"/>
          <w:sz w:val="16"/>
          <w:szCs w:val="16"/>
        </w:rPr>
        <w:t>Vous aurez à régler votre facture annuelle les 5 nov</w:t>
      </w:r>
      <w:r w:rsidR="00990463">
        <w:rPr>
          <w:rFonts w:ascii="Trebuchet MS" w:hAnsi="Trebuchet MS" w:cs="Tahoma"/>
          <w:spacing w:val="-3"/>
          <w:sz w:val="16"/>
          <w:szCs w:val="16"/>
        </w:rPr>
        <w:t>embre,</w:t>
      </w:r>
      <w:r w:rsidRPr="00D44128">
        <w:rPr>
          <w:rFonts w:ascii="Trebuchet MS" w:hAnsi="Trebuchet MS" w:cs="Tahoma"/>
          <w:spacing w:val="-3"/>
          <w:sz w:val="16"/>
          <w:szCs w:val="16"/>
        </w:rPr>
        <w:t xml:space="preserve"> 5 février, 5 mai et 5 juin.</w:t>
      </w:r>
    </w:p>
    <w:p w:rsidR="00143BD7" w:rsidRPr="00D44128" w:rsidRDefault="00143BD7" w:rsidP="00143BD7">
      <w:pPr>
        <w:widowControl w:val="0"/>
        <w:numPr>
          <w:ilvl w:val="0"/>
          <w:numId w:val="9"/>
        </w:numPr>
        <w:tabs>
          <w:tab w:val="clear" w:pos="360"/>
          <w:tab w:val="num" w:pos="284"/>
        </w:tabs>
        <w:kinsoku w:val="0"/>
        <w:overflowPunct/>
        <w:autoSpaceDE/>
        <w:autoSpaceDN/>
        <w:adjustRightInd/>
        <w:spacing w:before="36" w:line="225" w:lineRule="auto"/>
        <w:ind w:left="0"/>
        <w:jc w:val="both"/>
        <w:textAlignment w:val="auto"/>
        <w:rPr>
          <w:rFonts w:ascii="Trebuchet MS" w:hAnsi="Trebuchet MS" w:cs="Tahoma"/>
          <w:spacing w:val="1"/>
          <w:sz w:val="16"/>
          <w:szCs w:val="16"/>
        </w:rPr>
      </w:pPr>
      <w:r w:rsidRPr="00527A1A">
        <w:rPr>
          <w:rFonts w:ascii="Trebuchet MS" w:hAnsi="Trebuchet MS" w:cs="Tahoma"/>
          <w:spacing w:val="6"/>
          <w:sz w:val="16"/>
          <w:szCs w:val="16"/>
          <w:u w:val="single"/>
        </w:rPr>
        <w:t>Le règlement en une seule fois</w:t>
      </w:r>
      <w:r w:rsidRPr="00D44128">
        <w:rPr>
          <w:rFonts w:ascii="Trebuchet MS" w:hAnsi="Trebuchet MS" w:cs="Tahoma"/>
          <w:spacing w:val="6"/>
          <w:sz w:val="16"/>
          <w:szCs w:val="16"/>
        </w:rPr>
        <w:t> : v</w:t>
      </w:r>
      <w:r w:rsidR="00990463">
        <w:rPr>
          <w:rFonts w:ascii="Trebuchet MS" w:hAnsi="Trebuchet MS" w:cs="Tahoma"/>
          <w:spacing w:val="1"/>
          <w:sz w:val="16"/>
          <w:szCs w:val="16"/>
        </w:rPr>
        <w:t>ous aurez à régler</w:t>
      </w:r>
      <w:r w:rsidRPr="00D44128">
        <w:rPr>
          <w:rFonts w:ascii="Trebuchet MS" w:hAnsi="Trebuchet MS" w:cs="Tahoma"/>
          <w:spacing w:val="1"/>
          <w:sz w:val="16"/>
          <w:szCs w:val="16"/>
        </w:rPr>
        <w:t xml:space="preserve"> pour le 5 novembre l'ensemble de la facture annuelle.</w:t>
      </w:r>
    </w:p>
    <w:p w:rsidR="00143BD7" w:rsidRPr="00D44128" w:rsidRDefault="00143BD7" w:rsidP="00143BD7">
      <w:pPr>
        <w:spacing w:before="288" w:line="230" w:lineRule="auto"/>
        <w:rPr>
          <w:rFonts w:ascii="Trebuchet MS" w:hAnsi="Trebuchet MS" w:cs="Tahoma"/>
          <w:b/>
          <w:spacing w:val="-4"/>
          <w:sz w:val="16"/>
          <w:szCs w:val="16"/>
          <w:u w:val="single"/>
        </w:rPr>
      </w:pPr>
      <w:r w:rsidRPr="00D44128">
        <w:rPr>
          <w:rFonts w:ascii="Trebuchet MS" w:hAnsi="Trebuchet MS" w:cs="Tahoma"/>
          <w:b/>
          <w:spacing w:val="-4"/>
          <w:sz w:val="16"/>
          <w:szCs w:val="16"/>
          <w:u w:val="single"/>
        </w:rPr>
        <w:t>3 -Les délais de paiement</w:t>
      </w:r>
    </w:p>
    <w:p w:rsidR="00143BD7" w:rsidRPr="00D44128" w:rsidRDefault="00143BD7" w:rsidP="00143BD7">
      <w:pPr>
        <w:rPr>
          <w:rFonts w:ascii="Trebuchet MS" w:hAnsi="Trebuchet MS"/>
        </w:rPr>
      </w:pPr>
    </w:p>
    <w:p w:rsidR="00143BD7" w:rsidRPr="00D44128" w:rsidRDefault="00143BD7" w:rsidP="00143BD7">
      <w:pPr>
        <w:spacing w:line="223" w:lineRule="auto"/>
        <w:ind w:right="72"/>
        <w:jc w:val="both"/>
        <w:rPr>
          <w:rFonts w:ascii="Trebuchet MS" w:hAnsi="Trebuchet MS" w:cs="Tahoma"/>
          <w:spacing w:val="-3"/>
          <w:sz w:val="16"/>
          <w:szCs w:val="16"/>
        </w:rPr>
      </w:pPr>
      <w:r w:rsidRPr="00D44128">
        <w:rPr>
          <w:rFonts w:ascii="Trebuchet MS" w:hAnsi="Trebuchet MS" w:cs="Tahoma"/>
          <w:spacing w:val="1"/>
          <w:sz w:val="16"/>
          <w:szCs w:val="16"/>
        </w:rPr>
        <w:t xml:space="preserve">Le choix du mode de paiement se fera à la date de réception de la facture annuelle. Le mode de </w:t>
      </w:r>
      <w:r w:rsidRPr="00D44128">
        <w:rPr>
          <w:rFonts w:ascii="Trebuchet MS" w:hAnsi="Trebuchet MS" w:cs="Tahoma"/>
          <w:spacing w:val="-3"/>
          <w:sz w:val="16"/>
          <w:szCs w:val="16"/>
        </w:rPr>
        <w:t>paiement définit les dates d'encaissement.</w:t>
      </w:r>
    </w:p>
    <w:p w:rsidR="00143BD7" w:rsidRPr="00D44128" w:rsidRDefault="00143BD7" w:rsidP="00143BD7">
      <w:pPr>
        <w:spacing w:line="223" w:lineRule="auto"/>
        <w:ind w:right="72"/>
        <w:jc w:val="both"/>
        <w:rPr>
          <w:rFonts w:ascii="Trebuchet MS" w:hAnsi="Trebuchet MS" w:cs="Tahoma"/>
          <w:spacing w:val="-5"/>
          <w:sz w:val="16"/>
          <w:szCs w:val="16"/>
        </w:rPr>
      </w:pPr>
      <w:r w:rsidRPr="00D44128">
        <w:rPr>
          <w:rFonts w:ascii="Trebuchet MS" w:hAnsi="Trebuchet MS" w:cs="Tahoma"/>
          <w:spacing w:val="-4"/>
          <w:sz w:val="16"/>
          <w:szCs w:val="16"/>
        </w:rPr>
        <w:t xml:space="preserve">En cas de retard ou de défaut de paiement, dû au débiteur, le débiteur s'engage à contacter dans les plus </w:t>
      </w:r>
      <w:r w:rsidR="00990463">
        <w:rPr>
          <w:rFonts w:ascii="Trebuchet MS" w:hAnsi="Trebuchet MS" w:cs="Tahoma"/>
          <w:spacing w:val="-2"/>
          <w:sz w:val="16"/>
          <w:szCs w:val="16"/>
        </w:rPr>
        <w:t>brefs délais l’École Notre-Dame</w:t>
      </w:r>
      <w:r w:rsidRPr="00D44128">
        <w:rPr>
          <w:rFonts w:ascii="Trebuchet MS" w:hAnsi="Trebuchet MS" w:cs="Tahoma"/>
          <w:spacing w:val="-2"/>
          <w:sz w:val="16"/>
          <w:szCs w:val="16"/>
        </w:rPr>
        <w:t xml:space="preserve">. L'OGEC Notre-Dame de la Providence s'engage à rechercher toute solution amiable pour le recouvrement des sommes dues, au maximum dans les 45 jours qui suivent le </w:t>
      </w:r>
      <w:r w:rsidRPr="00D44128">
        <w:rPr>
          <w:rFonts w:ascii="Trebuchet MS" w:hAnsi="Trebuchet MS" w:cs="Tahoma"/>
          <w:spacing w:val="-5"/>
          <w:sz w:val="16"/>
          <w:szCs w:val="16"/>
        </w:rPr>
        <w:t>retard ou le défaut de paiement.</w:t>
      </w:r>
    </w:p>
    <w:p w:rsidR="00143BD7" w:rsidRPr="00D44128" w:rsidRDefault="00143BD7" w:rsidP="00143BD7">
      <w:pPr>
        <w:spacing w:before="252" w:after="120" w:line="223" w:lineRule="auto"/>
        <w:ind w:right="74"/>
        <w:jc w:val="both"/>
        <w:rPr>
          <w:rFonts w:ascii="Trebuchet MS" w:hAnsi="Trebuchet MS" w:cs="Tahoma"/>
          <w:spacing w:val="-3"/>
          <w:sz w:val="16"/>
          <w:szCs w:val="16"/>
        </w:rPr>
      </w:pPr>
      <w:r w:rsidRPr="00D44128">
        <w:rPr>
          <w:rFonts w:ascii="Trebuchet MS" w:hAnsi="Trebuchet MS" w:cs="Tahoma"/>
          <w:spacing w:val="-4"/>
          <w:sz w:val="16"/>
          <w:szCs w:val="16"/>
        </w:rPr>
        <w:t xml:space="preserve">Si dans les 90 jours qui suivent le retard ou de défaut de paiement constaté, aucun accord amiable n'a pu </w:t>
      </w:r>
      <w:r w:rsidRPr="00D44128">
        <w:rPr>
          <w:rFonts w:ascii="Trebuchet MS" w:hAnsi="Trebuchet MS" w:cs="Tahoma"/>
          <w:spacing w:val="-3"/>
          <w:sz w:val="16"/>
          <w:szCs w:val="16"/>
        </w:rPr>
        <w:t>être trouvé, ou si le débiteur n'a pas respecté ses engagements au regard de l'accord trouvé, l'OGEC Notre-Dame de la Providence se réserve le droit d'appliquer :</w:t>
      </w:r>
    </w:p>
    <w:p w:rsidR="00143BD7" w:rsidRPr="00D44128" w:rsidRDefault="00143BD7" w:rsidP="00143BD7">
      <w:pPr>
        <w:numPr>
          <w:ilvl w:val="0"/>
          <w:numId w:val="10"/>
        </w:numPr>
        <w:tabs>
          <w:tab w:val="left" w:pos="284"/>
        </w:tabs>
        <w:spacing w:before="252" w:after="120" w:line="223" w:lineRule="auto"/>
        <w:ind w:left="0" w:right="74" w:firstLine="0"/>
        <w:jc w:val="both"/>
        <w:rPr>
          <w:rFonts w:ascii="Trebuchet MS" w:hAnsi="Trebuchet MS" w:cs="Tahoma"/>
          <w:spacing w:val="-3"/>
          <w:sz w:val="16"/>
          <w:szCs w:val="16"/>
        </w:rPr>
      </w:pPr>
      <w:r w:rsidRPr="00D44128">
        <w:rPr>
          <w:rFonts w:ascii="Trebuchet MS" w:hAnsi="Trebuchet MS" w:cs="Tahoma"/>
          <w:spacing w:val="-3"/>
          <w:sz w:val="16"/>
          <w:szCs w:val="16"/>
        </w:rPr>
        <w:t>Des intérêts de retard, qui sont égaux au taux de l'intérêt légal annuel de la Banque de France</w:t>
      </w:r>
      <w:r w:rsidRPr="00D44128">
        <w:rPr>
          <w:rFonts w:ascii="Trebuchet MS" w:hAnsi="Trebuchet MS" w:cs="Tahoma"/>
          <w:spacing w:val="-4"/>
          <w:sz w:val="16"/>
          <w:szCs w:val="16"/>
        </w:rPr>
        <w:t xml:space="preserve">. Les intérêts de retard </w:t>
      </w:r>
      <w:r w:rsidRPr="00D44128">
        <w:rPr>
          <w:rFonts w:ascii="Trebuchet MS" w:hAnsi="Trebuchet MS" w:cs="Tahoma"/>
          <w:spacing w:val="-3"/>
          <w:sz w:val="16"/>
          <w:szCs w:val="16"/>
        </w:rPr>
        <w:t xml:space="preserve">sont exigibles après l’envoi d’une mise en demeure de payer par Lettre Recommandée avec accusé de réception restée sans effet. </w:t>
      </w:r>
    </w:p>
    <w:p w:rsidR="00143BD7" w:rsidRPr="00D44128" w:rsidRDefault="00143BD7" w:rsidP="00143BD7">
      <w:pPr>
        <w:numPr>
          <w:ilvl w:val="0"/>
          <w:numId w:val="10"/>
        </w:numPr>
        <w:tabs>
          <w:tab w:val="left" w:pos="284"/>
        </w:tabs>
        <w:overflowPunct/>
        <w:autoSpaceDE/>
        <w:autoSpaceDN/>
        <w:adjustRightInd/>
        <w:spacing w:line="223" w:lineRule="auto"/>
        <w:ind w:left="426" w:hanging="426"/>
        <w:jc w:val="both"/>
        <w:textAlignment w:val="auto"/>
        <w:rPr>
          <w:rFonts w:ascii="Trebuchet MS" w:hAnsi="Trebuchet MS" w:cs="Tahoma"/>
          <w:sz w:val="16"/>
          <w:szCs w:val="16"/>
        </w:rPr>
      </w:pPr>
      <w:r w:rsidRPr="00D44128">
        <w:rPr>
          <w:rFonts w:ascii="Trebuchet MS" w:hAnsi="Trebuchet MS" w:cs="Tahoma"/>
          <w:sz w:val="16"/>
          <w:szCs w:val="16"/>
        </w:rPr>
        <w:t>Clause pénale.</w:t>
      </w:r>
    </w:p>
    <w:p w:rsidR="00143BD7" w:rsidRPr="00D44128" w:rsidRDefault="00143BD7" w:rsidP="00143BD7">
      <w:pPr>
        <w:tabs>
          <w:tab w:val="left" w:pos="284"/>
        </w:tabs>
        <w:overflowPunct/>
        <w:autoSpaceDE/>
        <w:autoSpaceDN/>
        <w:adjustRightInd/>
        <w:spacing w:line="223" w:lineRule="auto"/>
        <w:jc w:val="both"/>
        <w:textAlignment w:val="auto"/>
        <w:rPr>
          <w:rFonts w:ascii="Trebuchet MS" w:hAnsi="Trebuchet MS" w:cs="Tahoma"/>
          <w:sz w:val="16"/>
          <w:szCs w:val="16"/>
        </w:rPr>
      </w:pPr>
    </w:p>
    <w:p w:rsidR="00143BD7" w:rsidRPr="00D44128" w:rsidRDefault="00143BD7" w:rsidP="00143BD7">
      <w:pPr>
        <w:spacing w:line="225" w:lineRule="auto"/>
        <w:ind w:right="72"/>
        <w:jc w:val="both"/>
        <w:rPr>
          <w:rFonts w:ascii="Trebuchet MS" w:hAnsi="Trebuchet MS" w:cs="Tahoma"/>
          <w:spacing w:val="-4"/>
          <w:sz w:val="16"/>
          <w:szCs w:val="16"/>
        </w:rPr>
      </w:pPr>
      <w:r w:rsidRPr="00D44128">
        <w:rPr>
          <w:rFonts w:ascii="Trebuchet MS" w:hAnsi="Trebuchet MS" w:cs="Tahoma"/>
          <w:spacing w:val="-7"/>
          <w:sz w:val="16"/>
          <w:szCs w:val="16"/>
        </w:rPr>
        <w:t xml:space="preserve">En outre, à défaut de règlement dans le délai ci-dessus indiqué, il sera fait application automatique d'une </w:t>
      </w:r>
      <w:r w:rsidRPr="00D44128">
        <w:rPr>
          <w:rFonts w:ascii="Trebuchet MS" w:hAnsi="Trebuchet MS" w:cs="Tahoma"/>
          <w:spacing w:val="-5"/>
          <w:sz w:val="16"/>
          <w:szCs w:val="16"/>
        </w:rPr>
        <w:t xml:space="preserve">majoration forfaitaire de quinze pour cent (15 %) du montant TTC, destiné à couvrir les frais de recouvrement à </w:t>
      </w:r>
      <w:r w:rsidRPr="00D44128">
        <w:rPr>
          <w:rFonts w:ascii="Trebuchet MS" w:hAnsi="Trebuchet MS" w:cs="Tahoma"/>
          <w:spacing w:val="-2"/>
          <w:sz w:val="16"/>
          <w:szCs w:val="16"/>
        </w:rPr>
        <w:t xml:space="preserve">titre de clause pénale, avec un minimum de deux cents euros (200 €), après l'envoi d'une mise en demeure de </w:t>
      </w:r>
      <w:r w:rsidRPr="00D44128">
        <w:rPr>
          <w:rFonts w:ascii="Trebuchet MS" w:hAnsi="Trebuchet MS" w:cs="Tahoma"/>
          <w:spacing w:val="-4"/>
          <w:sz w:val="16"/>
          <w:szCs w:val="16"/>
        </w:rPr>
        <w:t>payer par Lettre Recommandée avec Accusé Réception.</w:t>
      </w:r>
    </w:p>
    <w:p w:rsidR="00143BD7" w:rsidRPr="00D44128" w:rsidRDefault="00143BD7" w:rsidP="00143BD7">
      <w:pPr>
        <w:spacing w:line="225" w:lineRule="auto"/>
        <w:ind w:right="72" w:firstLine="648"/>
        <w:jc w:val="both"/>
        <w:rPr>
          <w:rFonts w:ascii="Trebuchet MS" w:hAnsi="Trebuchet MS" w:cs="Tahoma"/>
          <w:spacing w:val="-4"/>
          <w:sz w:val="16"/>
          <w:szCs w:val="16"/>
        </w:rPr>
      </w:pPr>
    </w:p>
    <w:p w:rsidR="00143BD7" w:rsidRDefault="00143BD7"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A00D60" w:rsidRDefault="00A00D60" w:rsidP="00143BD7">
      <w:pPr>
        <w:jc w:val="both"/>
        <w:rPr>
          <w:rFonts w:ascii="Trebuchet MS" w:hAnsi="Trebuchet MS" w:cs="Tahoma"/>
          <w:b/>
          <w:bCs/>
          <w:sz w:val="16"/>
          <w:szCs w:val="16"/>
          <w:u w:val="thick"/>
        </w:rPr>
      </w:pPr>
    </w:p>
    <w:p w:rsidR="00143BD7" w:rsidRPr="00D44128" w:rsidRDefault="00143BD7" w:rsidP="00143BD7">
      <w:pPr>
        <w:jc w:val="both"/>
        <w:rPr>
          <w:rFonts w:ascii="Trebuchet MS" w:hAnsi="Trebuchet MS" w:cs="Tahoma"/>
          <w:b/>
          <w:bCs/>
          <w:sz w:val="16"/>
          <w:szCs w:val="16"/>
          <w:u w:val="thick"/>
        </w:rPr>
      </w:pPr>
      <w:r w:rsidRPr="00D44128">
        <w:rPr>
          <w:rFonts w:ascii="Trebuchet MS" w:hAnsi="Trebuchet MS" w:cs="Tahoma"/>
          <w:b/>
          <w:bCs/>
          <w:sz w:val="16"/>
          <w:szCs w:val="16"/>
          <w:u w:val="thick"/>
        </w:rPr>
        <w:lastRenderedPageBreak/>
        <w:t>4 -Conditions particulières du droit de Rétractation pour le Consommateur</w:t>
      </w:r>
    </w:p>
    <w:p w:rsidR="00143BD7" w:rsidRPr="00D44128" w:rsidRDefault="00143BD7" w:rsidP="00143BD7">
      <w:pPr>
        <w:jc w:val="both"/>
        <w:rPr>
          <w:rFonts w:ascii="Trebuchet MS" w:hAnsi="Trebuchet MS" w:cs="Tahoma"/>
          <w:bCs/>
          <w:sz w:val="16"/>
          <w:szCs w:val="16"/>
          <w:u w:val="thick"/>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r w:rsidRPr="00D44128">
        <w:rPr>
          <w:rFonts w:ascii="Trebuchet MS" w:eastAsiaTheme="minorEastAsia" w:hAnsi="Trebuchet MS" w:cs="Tahoma"/>
          <w:spacing w:val="-7"/>
          <w:sz w:val="16"/>
          <w:szCs w:val="16"/>
        </w:rPr>
        <w:t xml:space="preserve">La présente adhésion est soumise aux dispositions des articles L121.17 et suivantes du code </w:t>
      </w:r>
      <w:r w:rsidRPr="00D44128">
        <w:rPr>
          <w:rFonts w:ascii="Trebuchet MS" w:eastAsiaTheme="minorEastAsia" w:hAnsi="Trebuchet MS" w:cs="Tahoma"/>
          <w:sz w:val="16"/>
          <w:szCs w:val="16"/>
        </w:rPr>
        <w:t>de la consommation traitant du droit de rétractation. Sont exclues les énumérés et définies dans l’article L 121- 8 du Code de la Consommation.</w:t>
      </w: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r w:rsidRPr="00D44128">
        <w:rPr>
          <w:rFonts w:ascii="Trebuchet MS" w:eastAsiaTheme="minorEastAsia" w:hAnsi="Trebuchet MS" w:cs="Tahoma"/>
          <w:sz w:val="16"/>
          <w:szCs w:val="16"/>
        </w:rPr>
        <w:t>Le client dispose d’un délai de quatorze (14) jours pour exercer son droit de rétractation sans avoir à motiver sa décision. Pour la prestation de service, le délai de rétractation court à partir de la conclusion du contrat ou de la commande acceptée. Pour la vente d’un bien le délai court à partir de la réception du bien. Le client doit retourner le bien au plus tard dans les quatorze (14) jours de sa décision de se rétracter. Le prestataire remboursera le client de tous les paiements reçus, au plus tard quatorze (14) jours à compter du jour de la réception de la décision de sa rétractation par le client.</w:t>
      </w: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143BD7" w:rsidP="00143BD7">
      <w:pPr>
        <w:overflowPunct/>
        <w:autoSpaceDE/>
        <w:autoSpaceDN/>
        <w:adjustRightInd/>
        <w:jc w:val="both"/>
        <w:textAlignment w:val="auto"/>
        <w:rPr>
          <w:rFonts w:ascii="Trebuchet MS" w:eastAsiaTheme="minorEastAsia" w:hAnsi="Trebuchet MS" w:cs="Tahoma"/>
          <w:sz w:val="16"/>
          <w:szCs w:val="16"/>
        </w:rPr>
      </w:pPr>
    </w:p>
    <w:p w:rsidR="00143BD7" w:rsidRPr="00D44128" w:rsidRDefault="00A00D60" w:rsidP="00143BD7">
      <w:pPr>
        <w:ind w:right="70"/>
        <w:jc w:val="both"/>
        <w:rPr>
          <w:rFonts w:ascii="Trebuchet MS" w:hAnsi="Trebuchet MS" w:cs="Tahoma"/>
          <w:b/>
          <w:bCs/>
          <w:sz w:val="16"/>
          <w:szCs w:val="16"/>
        </w:rPr>
      </w:pPr>
      <w:r>
        <w:rPr>
          <w:rFonts w:ascii="Trebuchet MS" w:hAnsi="Trebuchet MS" w:cs="Tahoma"/>
          <w:b/>
          <w:bCs/>
          <w:spacing w:val="1"/>
          <w:sz w:val="16"/>
          <w:szCs w:val="16"/>
          <w:u w:val="single"/>
        </w:rPr>
        <w:t>Uniquement s</w:t>
      </w:r>
      <w:r w:rsidR="00143BD7" w:rsidRPr="00A00D60">
        <w:rPr>
          <w:rFonts w:ascii="Trebuchet MS" w:hAnsi="Trebuchet MS" w:cs="Tahoma"/>
          <w:b/>
          <w:bCs/>
          <w:spacing w:val="1"/>
          <w:sz w:val="16"/>
          <w:szCs w:val="16"/>
          <w:u w:val="single"/>
        </w:rPr>
        <w:t>i vous souhaitez annuler le contrat de scolarisation,</w:t>
      </w:r>
      <w:r w:rsidR="00143BD7" w:rsidRPr="00D44128">
        <w:rPr>
          <w:rFonts w:ascii="Trebuchet MS" w:hAnsi="Trebuchet MS" w:cs="Tahoma"/>
          <w:b/>
          <w:bCs/>
          <w:spacing w:val="1"/>
          <w:sz w:val="16"/>
          <w:szCs w:val="16"/>
        </w:rPr>
        <w:t xml:space="preserve"> vous pouvez utiliser le formulaire ci-</w:t>
      </w:r>
      <w:r w:rsidR="00143BD7" w:rsidRPr="00D44128">
        <w:rPr>
          <w:rFonts w:ascii="Trebuchet MS" w:hAnsi="Trebuchet MS" w:cs="Tahoma"/>
          <w:b/>
          <w:bCs/>
          <w:sz w:val="16"/>
          <w:szCs w:val="16"/>
        </w:rPr>
        <w:t>dessous :</w:t>
      </w:r>
    </w:p>
    <w:p w:rsidR="00143BD7" w:rsidRPr="00D44128" w:rsidRDefault="00143BD7" w:rsidP="00143BD7">
      <w:pPr>
        <w:ind w:right="70"/>
        <w:jc w:val="both"/>
        <w:rPr>
          <w:rFonts w:ascii="Trebuchet MS" w:hAnsi="Trebuchet MS" w:cs="Tahoma"/>
          <w:b/>
          <w:bCs/>
          <w:sz w:val="16"/>
          <w:szCs w:val="16"/>
        </w:rPr>
      </w:pPr>
    </w:p>
    <w:tbl>
      <w:tblPr>
        <w:tblW w:w="9075"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4962"/>
        <w:gridCol w:w="4113"/>
      </w:tblGrid>
      <w:tr w:rsidR="00143BD7" w:rsidRPr="00D44128" w:rsidTr="002B1AFD">
        <w:trPr>
          <w:trHeight w:val="3054"/>
        </w:trPr>
        <w:tc>
          <w:tcPr>
            <w:tcW w:w="4962" w:type="dxa"/>
            <w:tcBorders>
              <w:top w:val="single" w:sz="4" w:space="0" w:color="000000"/>
              <w:bottom w:val="single" w:sz="4" w:space="0" w:color="000000"/>
              <w:right w:val="single" w:sz="4" w:space="0" w:color="000000"/>
            </w:tcBorders>
            <w:hideMark/>
          </w:tcPr>
          <w:p w:rsidR="00143BD7" w:rsidRDefault="00143BD7" w:rsidP="002B1AFD">
            <w:pPr>
              <w:spacing w:line="276" w:lineRule="auto"/>
              <w:ind w:left="72"/>
              <w:jc w:val="center"/>
              <w:rPr>
                <w:rFonts w:ascii="Trebuchet MS" w:hAnsi="Trebuchet MS" w:cs="Tahoma"/>
                <w:b/>
                <w:bCs/>
                <w:sz w:val="16"/>
                <w:szCs w:val="16"/>
                <w:lang w:eastAsia="en-US"/>
              </w:rPr>
            </w:pPr>
          </w:p>
          <w:p w:rsidR="00A00D60" w:rsidRDefault="00A00D60" w:rsidP="002B1AFD">
            <w:pPr>
              <w:spacing w:line="276" w:lineRule="auto"/>
              <w:ind w:left="72"/>
              <w:jc w:val="center"/>
              <w:rPr>
                <w:rFonts w:ascii="Trebuchet MS" w:hAnsi="Trebuchet MS" w:cs="Tahoma"/>
                <w:b/>
                <w:bCs/>
                <w:sz w:val="16"/>
                <w:szCs w:val="16"/>
                <w:lang w:eastAsia="en-US"/>
              </w:rPr>
            </w:pPr>
          </w:p>
          <w:p w:rsidR="009830E2" w:rsidRPr="00D44128" w:rsidRDefault="009830E2" w:rsidP="009830E2">
            <w:pPr>
              <w:spacing w:line="276" w:lineRule="auto"/>
              <w:ind w:left="72"/>
              <w:jc w:val="center"/>
              <w:rPr>
                <w:rFonts w:ascii="Trebuchet MS" w:hAnsi="Trebuchet MS" w:cs="Tahoma"/>
                <w:b/>
                <w:bCs/>
                <w:sz w:val="16"/>
                <w:szCs w:val="16"/>
                <w:lang w:eastAsia="en-US"/>
              </w:rPr>
            </w:pPr>
            <w:r w:rsidRPr="00D44128">
              <w:rPr>
                <w:rFonts w:ascii="Trebuchet MS" w:hAnsi="Trebuchet MS" w:cs="Tahoma"/>
                <w:b/>
                <w:bCs/>
                <w:sz w:val="16"/>
                <w:szCs w:val="16"/>
                <w:lang w:eastAsia="en-US"/>
              </w:rPr>
              <w:t>ANNULATION du Contrat de Scolarisation </w:t>
            </w:r>
          </w:p>
          <w:p w:rsidR="009830E2" w:rsidRPr="00D44128" w:rsidRDefault="009830E2" w:rsidP="009830E2">
            <w:pPr>
              <w:spacing w:line="276" w:lineRule="auto"/>
              <w:ind w:left="72"/>
              <w:jc w:val="center"/>
              <w:rPr>
                <w:rFonts w:ascii="Trebuchet MS" w:hAnsi="Trebuchet MS" w:cs="Tahoma"/>
                <w:spacing w:val="-4"/>
                <w:sz w:val="16"/>
                <w:szCs w:val="16"/>
                <w:lang w:eastAsia="en-US"/>
              </w:rPr>
            </w:pPr>
            <w:r w:rsidRPr="00D44128">
              <w:rPr>
                <w:rFonts w:ascii="Trebuchet MS" w:hAnsi="Trebuchet MS" w:cs="Tahoma"/>
                <w:spacing w:val="-4"/>
                <w:sz w:val="16"/>
                <w:szCs w:val="16"/>
                <w:lang w:eastAsia="en-US"/>
              </w:rPr>
              <w:t>Code de la consommation, articles L121.17 et suivants</w:t>
            </w:r>
          </w:p>
          <w:p w:rsidR="009830E2" w:rsidRPr="00D44128" w:rsidRDefault="009830E2" w:rsidP="009830E2">
            <w:pPr>
              <w:spacing w:line="276" w:lineRule="auto"/>
              <w:ind w:left="72"/>
              <w:jc w:val="center"/>
              <w:rPr>
                <w:rFonts w:ascii="Trebuchet MS" w:hAnsi="Trebuchet MS" w:cs="Tahoma"/>
                <w:spacing w:val="-4"/>
                <w:sz w:val="16"/>
                <w:szCs w:val="16"/>
                <w:lang w:eastAsia="en-US"/>
              </w:rPr>
            </w:pPr>
            <w:r w:rsidRPr="00D44128">
              <w:rPr>
                <w:rFonts w:ascii="Trebuchet MS" w:hAnsi="Trebuchet MS" w:cs="Tahoma"/>
                <w:spacing w:val="-4"/>
                <w:sz w:val="16"/>
                <w:szCs w:val="16"/>
                <w:lang w:eastAsia="en-US"/>
              </w:rPr>
              <w:t> </w:t>
            </w:r>
          </w:p>
          <w:p w:rsidR="009830E2" w:rsidRPr="00D44128" w:rsidRDefault="009830E2" w:rsidP="009830E2">
            <w:pPr>
              <w:spacing w:line="276" w:lineRule="auto"/>
              <w:ind w:left="72"/>
              <w:rPr>
                <w:rFonts w:ascii="Trebuchet MS" w:hAnsi="Trebuchet MS" w:cs="Tahoma"/>
                <w:b/>
                <w:bCs/>
                <w:sz w:val="16"/>
                <w:szCs w:val="16"/>
                <w:u w:val="single"/>
                <w:lang w:eastAsia="en-US"/>
              </w:rPr>
            </w:pPr>
            <w:r w:rsidRPr="00D44128">
              <w:rPr>
                <w:rFonts w:ascii="Trebuchet MS" w:hAnsi="Trebuchet MS" w:cs="Tahoma"/>
                <w:b/>
                <w:bCs/>
                <w:sz w:val="16"/>
                <w:szCs w:val="16"/>
                <w:u w:val="single"/>
                <w:lang w:eastAsia="en-US"/>
              </w:rPr>
              <w:t>CONDITIONS</w:t>
            </w:r>
          </w:p>
          <w:p w:rsidR="009830E2" w:rsidRPr="00D44128" w:rsidRDefault="009830E2" w:rsidP="009830E2">
            <w:pPr>
              <w:spacing w:line="276" w:lineRule="auto"/>
              <w:ind w:left="72"/>
              <w:rPr>
                <w:rFonts w:ascii="Trebuchet MS" w:hAnsi="Trebuchet MS" w:cs="Tahoma"/>
                <w:spacing w:val="-3"/>
                <w:sz w:val="16"/>
                <w:szCs w:val="16"/>
                <w:lang w:eastAsia="en-US"/>
              </w:rPr>
            </w:pPr>
            <w:r w:rsidRPr="00D44128">
              <w:rPr>
                <w:rFonts w:ascii="Trebuchet MS" w:hAnsi="Trebuchet MS" w:cs="Tahoma"/>
                <w:b/>
                <w:bCs/>
                <w:spacing w:val="-3"/>
                <w:sz w:val="16"/>
                <w:szCs w:val="16"/>
                <w:lang w:eastAsia="en-US"/>
              </w:rPr>
              <w:t xml:space="preserve">- compléter </w:t>
            </w:r>
            <w:r w:rsidRPr="00D44128">
              <w:rPr>
                <w:rFonts w:ascii="Trebuchet MS" w:hAnsi="Trebuchet MS" w:cs="Tahoma"/>
                <w:spacing w:val="-3"/>
                <w:sz w:val="16"/>
                <w:szCs w:val="16"/>
                <w:lang w:eastAsia="en-US"/>
              </w:rPr>
              <w:t>et signer le formulaire,</w:t>
            </w:r>
          </w:p>
          <w:p w:rsidR="009830E2" w:rsidRPr="00D44128" w:rsidRDefault="009830E2" w:rsidP="009830E2">
            <w:pPr>
              <w:spacing w:line="216" w:lineRule="auto"/>
              <w:ind w:left="72"/>
              <w:rPr>
                <w:rFonts w:ascii="Trebuchet MS" w:hAnsi="Trebuchet MS" w:cs="Tahoma"/>
                <w:i/>
                <w:iCs/>
                <w:spacing w:val="-7"/>
                <w:sz w:val="16"/>
                <w:szCs w:val="16"/>
                <w:u w:val="single"/>
                <w:lang w:eastAsia="en-US"/>
              </w:rPr>
            </w:pPr>
            <w:r w:rsidRPr="00D44128">
              <w:rPr>
                <w:rFonts w:ascii="Trebuchet MS" w:hAnsi="Trebuchet MS" w:cs="Tahoma"/>
                <w:spacing w:val="-7"/>
                <w:sz w:val="16"/>
                <w:szCs w:val="16"/>
                <w:lang w:eastAsia="en-US"/>
              </w:rPr>
              <w:t xml:space="preserve">- l'envoyer par </w:t>
            </w:r>
            <w:r w:rsidRPr="00D44128">
              <w:rPr>
                <w:rFonts w:ascii="Trebuchet MS" w:hAnsi="Trebuchet MS" w:cs="Tahoma"/>
                <w:i/>
                <w:iCs/>
                <w:spacing w:val="-7"/>
                <w:sz w:val="16"/>
                <w:szCs w:val="16"/>
                <w:u w:val="single"/>
                <w:lang w:eastAsia="en-US"/>
              </w:rPr>
              <w:t>lettre recommandée avec avis de réception au Prestataire,</w:t>
            </w:r>
          </w:p>
          <w:p w:rsidR="009830E2" w:rsidRPr="00D44128" w:rsidRDefault="009830E2" w:rsidP="009830E2">
            <w:pPr>
              <w:spacing w:line="276" w:lineRule="auto"/>
              <w:ind w:left="72" w:right="144"/>
              <w:jc w:val="both"/>
              <w:rPr>
                <w:rFonts w:ascii="Trebuchet MS" w:hAnsi="Trebuchet MS" w:cs="Tahoma"/>
                <w:iCs/>
                <w:spacing w:val="-2"/>
                <w:sz w:val="16"/>
                <w:szCs w:val="16"/>
                <w:lang w:eastAsia="en-US"/>
              </w:rPr>
            </w:pPr>
            <w:r w:rsidRPr="00D44128">
              <w:rPr>
                <w:rFonts w:ascii="Trebuchet MS" w:hAnsi="Trebuchet MS" w:cs="Tahoma"/>
                <w:iCs/>
                <w:spacing w:val="-1"/>
                <w:sz w:val="16"/>
                <w:szCs w:val="16"/>
                <w:lang w:eastAsia="en-US"/>
              </w:rPr>
              <w:t xml:space="preserve">- l'expédier au plus tard le quatorzième Jour de la commande ou si ce délai expire </w:t>
            </w:r>
            <w:r w:rsidRPr="00D44128">
              <w:rPr>
                <w:rFonts w:ascii="Trebuchet MS" w:hAnsi="Trebuchet MS" w:cs="Tahoma"/>
                <w:iCs/>
                <w:spacing w:val="-2"/>
                <w:sz w:val="16"/>
                <w:szCs w:val="16"/>
                <w:lang w:eastAsia="en-US"/>
              </w:rPr>
              <w:t>normalement un samedi, un dimanche ou un jour férié ou chômé, le premier Jour ouvrable suivant.</w:t>
            </w:r>
          </w:p>
          <w:p w:rsidR="009830E2" w:rsidRPr="00D44128" w:rsidRDefault="009830E2" w:rsidP="009830E2">
            <w:pPr>
              <w:spacing w:line="276" w:lineRule="auto"/>
              <w:ind w:left="72" w:right="144"/>
              <w:jc w:val="both"/>
              <w:rPr>
                <w:rFonts w:ascii="Trebuchet MS" w:hAnsi="Trebuchet MS" w:cs="Tahoma"/>
                <w:i/>
                <w:iCs/>
                <w:spacing w:val="-2"/>
                <w:sz w:val="16"/>
                <w:szCs w:val="16"/>
                <w:lang w:eastAsia="en-US"/>
              </w:rPr>
            </w:pPr>
          </w:p>
          <w:p w:rsidR="009830E2" w:rsidRPr="00D44128" w:rsidRDefault="009830E2" w:rsidP="009830E2">
            <w:pPr>
              <w:spacing w:line="276" w:lineRule="auto"/>
              <w:ind w:left="72" w:right="144"/>
              <w:jc w:val="both"/>
              <w:rPr>
                <w:rFonts w:ascii="Trebuchet MS" w:hAnsi="Trebuchet MS" w:cs="Tahoma"/>
                <w:iCs/>
                <w:spacing w:val="-2"/>
                <w:sz w:val="16"/>
                <w:szCs w:val="16"/>
                <w:lang w:eastAsia="en-US"/>
              </w:rPr>
            </w:pPr>
            <w:r w:rsidRPr="00D44128">
              <w:rPr>
                <w:rFonts w:ascii="Trebuchet MS" w:hAnsi="Trebuchet MS" w:cs="Tahoma"/>
                <w:b/>
                <w:iCs/>
                <w:spacing w:val="-2"/>
                <w:sz w:val="16"/>
                <w:szCs w:val="16"/>
                <w:u w:val="single"/>
                <w:lang w:eastAsia="en-US"/>
              </w:rPr>
              <w:t>Nom et adresse complète du prestataire</w:t>
            </w:r>
            <w:r w:rsidRPr="00D44128">
              <w:rPr>
                <w:rFonts w:ascii="Trebuchet MS" w:hAnsi="Trebuchet MS" w:cs="Tahoma"/>
                <w:i/>
                <w:iCs/>
                <w:spacing w:val="-2"/>
                <w:sz w:val="16"/>
                <w:szCs w:val="16"/>
                <w:lang w:eastAsia="en-US"/>
              </w:rPr>
              <w:t> :</w:t>
            </w:r>
          </w:p>
          <w:p w:rsidR="009830E2" w:rsidRPr="00D44128" w:rsidRDefault="009830E2" w:rsidP="009830E2">
            <w:pPr>
              <w:spacing w:line="276" w:lineRule="auto"/>
              <w:ind w:left="72"/>
              <w:jc w:val="both"/>
              <w:rPr>
                <w:rFonts w:ascii="Trebuchet MS" w:hAnsi="Trebuchet MS" w:cs="Tahoma"/>
                <w:spacing w:val="-4"/>
                <w:sz w:val="16"/>
                <w:szCs w:val="16"/>
                <w:lang w:eastAsia="en-US"/>
              </w:rPr>
            </w:pPr>
            <w:r w:rsidRPr="00D44128">
              <w:rPr>
                <w:rFonts w:ascii="Trebuchet MS" w:hAnsi="Trebuchet MS" w:cs="Tahoma"/>
                <w:spacing w:val="-4"/>
                <w:sz w:val="16"/>
                <w:szCs w:val="16"/>
                <w:lang w:eastAsia="en-US"/>
              </w:rPr>
              <w:t xml:space="preserve">Je notifie par la présente, ma rétractation du contrat portant sur la prestation de service de scolarisation ci-après : </w:t>
            </w:r>
          </w:p>
          <w:p w:rsidR="009830E2" w:rsidRPr="00D44128" w:rsidRDefault="009830E2" w:rsidP="009830E2">
            <w:pPr>
              <w:tabs>
                <w:tab w:val="right" w:leader="dot" w:pos="3500"/>
              </w:tabs>
              <w:spacing w:line="276" w:lineRule="auto"/>
              <w:ind w:left="72"/>
              <w:rPr>
                <w:rFonts w:ascii="Trebuchet MS" w:hAnsi="Trebuchet MS" w:cs="Tahoma"/>
                <w:spacing w:val="-2"/>
                <w:sz w:val="16"/>
                <w:szCs w:val="16"/>
                <w:lang w:eastAsia="en-US"/>
              </w:rPr>
            </w:pPr>
            <w:r w:rsidRPr="00D44128">
              <w:rPr>
                <w:rFonts w:ascii="Trebuchet MS" w:hAnsi="Trebuchet MS" w:cs="Tahoma"/>
                <w:spacing w:val="-2"/>
                <w:sz w:val="16"/>
                <w:szCs w:val="16"/>
                <w:lang w:eastAsia="en-US"/>
              </w:rPr>
              <w:t>- Nom de l’élève : ……………………………………………………………….</w:t>
            </w:r>
          </w:p>
          <w:p w:rsidR="009830E2" w:rsidRPr="00D44128" w:rsidRDefault="009830E2" w:rsidP="009830E2">
            <w:pPr>
              <w:tabs>
                <w:tab w:val="right" w:leader="dot" w:pos="3500"/>
              </w:tabs>
              <w:spacing w:line="276" w:lineRule="auto"/>
              <w:ind w:left="72"/>
              <w:rPr>
                <w:rFonts w:ascii="Trebuchet MS" w:hAnsi="Trebuchet MS" w:cs="Tahoma"/>
                <w:spacing w:val="-4"/>
                <w:sz w:val="16"/>
                <w:szCs w:val="16"/>
                <w:lang w:eastAsia="en-US"/>
              </w:rPr>
            </w:pPr>
            <w:r w:rsidRPr="00D44128">
              <w:rPr>
                <w:rFonts w:ascii="Trebuchet MS" w:hAnsi="Trebuchet MS" w:cs="Tahoma"/>
                <w:spacing w:val="-4"/>
                <w:sz w:val="16"/>
                <w:szCs w:val="16"/>
                <w:lang w:eastAsia="en-US"/>
              </w:rPr>
              <w:t>- Adresse du représentant légal : ………………………………………….</w:t>
            </w:r>
          </w:p>
          <w:p w:rsidR="009830E2" w:rsidRPr="00D44128" w:rsidRDefault="009830E2" w:rsidP="009830E2">
            <w:pPr>
              <w:tabs>
                <w:tab w:val="right" w:leader="dot" w:pos="3500"/>
              </w:tabs>
              <w:spacing w:after="108" w:line="276" w:lineRule="auto"/>
              <w:ind w:left="72"/>
              <w:rPr>
                <w:rFonts w:ascii="Trebuchet MS" w:hAnsi="Trebuchet MS" w:cs="Tahoma"/>
                <w:spacing w:val="-4"/>
                <w:sz w:val="16"/>
                <w:szCs w:val="16"/>
                <w:lang w:eastAsia="en-US"/>
              </w:rPr>
            </w:pPr>
          </w:p>
          <w:p w:rsidR="009830E2" w:rsidRPr="00D44128" w:rsidRDefault="009830E2" w:rsidP="009830E2">
            <w:pPr>
              <w:tabs>
                <w:tab w:val="right" w:leader="dot" w:pos="3500"/>
              </w:tabs>
              <w:spacing w:after="108" w:line="276" w:lineRule="auto"/>
              <w:ind w:left="72"/>
              <w:jc w:val="right"/>
              <w:rPr>
                <w:rFonts w:ascii="Trebuchet MS" w:hAnsi="Trebuchet MS" w:cs="Tahoma"/>
                <w:spacing w:val="-4"/>
                <w:sz w:val="16"/>
                <w:szCs w:val="16"/>
                <w:lang w:eastAsia="en-US"/>
              </w:rPr>
            </w:pPr>
            <w:r w:rsidRPr="00D44128">
              <w:rPr>
                <w:rFonts w:ascii="Trebuchet MS" w:hAnsi="Trebuchet MS" w:cs="Tahoma"/>
                <w:spacing w:val="-4"/>
                <w:sz w:val="16"/>
                <w:szCs w:val="16"/>
                <w:lang w:eastAsia="en-US"/>
              </w:rPr>
              <w:t>Date et Signature du représentant légal :</w:t>
            </w:r>
          </w:p>
          <w:p w:rsidR="009830E2" w:rsidRPr="00D44128" w:rsidRDefault="009830E2" w:rsidP="009830E2">
            <w:pPr>
              <w:tabs>
                <w:tab w:val="right" w:leader="dot" w:pos="3500"/>
              </w:tabs>
              <w:spacing w:after="108" w:line="276" w:lineRule="auto"/>
              <w:ind w:left="72"/>
              <w:rPr>
                <w:rFonts w:ascii="Trebuchet MS" w:hAnsi="Trebuchet MS" w:cs="Tahoma"/>
                <w:spacing w:val="-4"/>
                <w:sz w:val="16"/>
                <w:szCs w:val="16"/>
                <w:lang w:eastAsia="en-US"/>
              </w:rPr>
            </w:pPr>
          </w:p>
          <w:p w:rsidR="00045E65" w:rsidRPr="00D44128" w:rsidRDefault="00045E65" w:rsidP="00045E65">
            <w:pPr>
              <w:tabs>
                <w:tab w:val="right" w:leader="dot" w:pos="3500"/>
              </w:tabs>
              <w:spacing w:after="108" w:line="276" w:lineRule="auto"/>
              <w:ind w:left="72" w:right="1272"/>
              <w:jc w:val="right"/>
              <w:rPr>
                <w:rFonts w:ascii="Trebuchet MS" w:hAnsi="Trebuchet MS" w:cs="Tahoma"/>
                <w:spacing w:val="-4"/>
                <w:sz w:val="16"/>
                <w:szCs w:val="16"/>
                <w:lang w:eastAsia="en-US"/>
              </w:rPr>
            </w:pPr>
          </w:p>
          <w:p w:rsidR="00143BD7" w:rsidRPr="00D44128" w:rsidRDefault="00143BD7" w:rsidP="002B1AFD">
            <w:pPr>
              <w:tabs>
                <w:tab w:val="right" w:leader="dot" w:pos="3500"/>
              </w:tabs>
              <w:spacing w:after="108" w:line="276" w:lineRule="auto"/>
              <w:ind w:left="72"/>
              <w:jc w:val="right"/>
              <w:rPr>
                <w:rFonts w:ascii="Trebuchet MS" w:hAnsi="Trebuchet MS" w:cs="Tahoma"/>
                <w:spacing w:val="-4"/>
                <w:sz w:val="16"/>
                <w:szCs w:val="16"/>
                <w:lang w:eastAsia="en-US"/>
              </w:rPr>
            </w:pPr>
            <w:r w:rsidRPr="00D44128">
              <w:rPr>
                <w:rFonts w:ascii="Trebuchet MS" w:hAnsi="Trebuchet MS" w:cs="Tahoma"/>
                <w:spacing w:val="-4"/>
                <w:sz w:val="16"/>
                <w:szCs w:val="16"/>
                <w:lang w:eastAsia="en-US"/>
              </w:rPr>
              <w:t>:</w:t>
            </w:r>
          </w:p>
          <w:p w:rsidR="00143BD7" w:rsidRPr="00D44128" w:rsidRDefault="00143BD7" w:rsidP="002B1AFD">
            <w:pPr>
              <w:tabs>
                <w:tab w:val="right" w:leader="dot" w:pos="3500"/>
              </w:tabs>
              <w:spacing w:after="108" w:line="276" w:lineRule="auto"/>
              <w:ind w:left="72"/>
              <w:rPr>
                <w:rFonts w:ascii="Trebuchet MS" w:hAnsi="Trebuchet MS" w:cs="Tahoma"/>
                <w:spacing w:val="-4"/>
                <w:sz w:val="16"/>
                <w:szCs w:val="16"/>
                <w:lang w:eastAsia="en-US"/>
              </w:rPr>
            </w:pPr>
          </w:p>
        </w:tc>
        <w:tc>
          <w:tcPr>
            <w:tcW w:w="4113" w:type="dxa"/>
            <w:tcBorders>
              <w:top w:val="nil"/>
              <w:left w:val="single" w:sz="4" w:space="0" w:color="000000"/>
              <w:bottom w:val="nil"/>
            </w:tcBorders>
          </w:tcPr>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spacing w:line="276" w:lineRule="auto"/>
              <w:rPr>
                <w:rFonts w:ascii="Trebuchet MS" w:hAnsi="Trebuchet MS" w:cs="Tahoma"/>
                <w:spacing w:val="-4"/>
                <w:sz w:val="16"/>
                <w:szCs w:val="16"/>
                <w:lang w:eastAsia="en-US"/>
              </w:rPr>
            </w:pPr>
          </w:p>
          <w:p w:rsidR="00143BD7" w:rsidRPr="00D44128" w:rsidRDefault="00143BD7" w:rsidP="002B1AFD">
            <w:pPr>
              <w:tabs>
                <w:tab w:val="right" w:leader="dot" w:pos="4964"/>
              </w:tabs>
              <w:spacing w:line="276" w:lineRule="auto"/>
              <w:rPr>
                <w:rFonts w:ascii="Trebuchet MS" w:hAnsi="Trebuchet MS" w:cs="Tahoma"/>
                <w:spacing w:val="-4"/>
                <w:sz w:val="16"/>
                <w:szCs w:val="16"/>
                <w:lang w:eastAsia="en-US"/>
              </w:rPr>
            </w:pPr>
          </w:p>
        </w:tc>
      </w:tr>
    </w:tbl>
    <w:p w:rsidR="00143BD7" w:rsidRPr="00D44128" w:rsidRDefault="00143BD7" w:rsidP="00143BD7">
      <w:pPr>
        <w:spacing w:line="225" w:lineRule="auto"/>
        <w:ind w:right="72"/>
        <w:jc w:val="both"/>
        <w:rPr>
          <w:rFonts w:ascii="Trebuchet MS" w:hAnsi="Trebuchet MS" w:cs="Tahoma"/>
          <w:spacing w:val="-4"/>
          <w:sz w:val="16"/>
          <w:szCs w:val="16"/>
        </w:rPr>
      </w:pPr>
    </w:p>
    <w:p w:rsidR="00143BD7" w:rsidRPr="00D44128" w:rsidRDefault="00143BD7" w:rsidP="00143BD7">
      <w:pPr>
        <w:spacing w:line="225" w:lineRule="auto"/>
        <w:ind w:right="72"/>
        <w:jc w:val="both"/>
        <w:rPr>
          <w:rFonts w:ascii="Trebuchet MS" w:hAnsi="Trebuchet MS" w:cs="Tahoma"/>
          <w:spacing w:val="-4"/>
          <w:sz w:val="16"/>
          <w:szCs w:val="16"/>
        </w:rPr>
      </w:pPr>
    </w:p>
    <w:p w:rsidR="00143BD7" w:rsidRPr="00D44128" w:rsidRDefault="00143BD7" w:rsidP="00143BD7">
      <w:pPr>
        <w:jc w:val="both"/>
        <w:textAlignment w:val="auto"/>
        <w:rPr>
          <w:rFonts w:ascii="Trebuchet MS" w:hAnsi="Trebuchet MS" w:cs="Tahoma"/>
          <w:b/>
          <w:sz w:val="16"/>
          <w:szCs w:val="16"/>
          <w:u w:val="thick"/>
        </w:rPr>
      </w:pPr>
      <w:r w:rsidRPr="00D44128">
        <w:rPr>
          <w:rFonts w:ascii="Trebuchet MS" w:hAnsi="Trebuchet MS" w:cs="Tahoma"/>
          <w:b/>
          <w:sz w:val="16"/>
          <w:szCs w:val="16"/>
          <w:u w:val="thick"/>
        </w:rPr>
        <w:t>5 -Litiges</w:t>
      </w:r>
    </w:p>
    <w:p w:rsidR="00143BD7" w:rsidRPr="00D44128" w:rsidRDefault="00143BD7" w:rsidP="00143BD7">
      <w:pPr>
        <w:jc w:val="both"/>
        <w:textAlignment w:val="auto"/>
        <w:rPr>
          <w:rFonts w:ascii="Trebuchet MS" w:hAnsi="Trebuchet MS" w:cs="Tahoma"/>
          <w:b/>
          <w:bCs/>
          <w:sz w:val="16"/>
          <w:szCs w:val="16"/>
          <w:u w:val="thick"/>
        </w:rPr>
      </w:pPr>
    </w:p>
    <w:p w:rsidR="00143BD7" w:rsidRDefault="00143BD7" w:rsidP="00A00D60">
      <w:pPr>
        <w:jc w:val="both"/>
        <w:textAlignment w:val="auto"/>
      </w:pPr>
      <w:r w:rsidRPr="00D44128">
        <w:rPr>
          <w:rFonts w:ascii="Trebuchet MS" w:hAnsi="Trebuchet MS" w:cs="Tahoma"/>
          <w:sz w:val="16"/>
          <w:szCs w:val="16"/>
        </w:rPr>
        <w:t xml:space="preserve">En cas de contestation ou de litige né de l’application des présentes conditions générales, les parties conviennent expressément de rechercher un arrangement amiable pour mettre fin à leur différend, notamment par le recours à une procédure de médiation conventionnelle ou tout autre mode alternatif de règlement des différends. En cas de désaccord persistant, seul le </w:t>
      </w:r>
      <w:r w:rsidRPr="00D44128">
        <w:rPr>
          <w:rFonts w:ascii="Trebuchet MS" w:hAnsi="Trebuchet MS" w:cs="Tahoma"/>
          <w:b/>
          <w:sz w:val="16"/>
          <w:szCs w:val="16"/>
        </w:rPr>
        <w:t>tribunal d’Instance ou de Grande Instance d’ORLEANS</w:t>
      </w:r>
      <w:r w:rsidRPr="00D44128">
        <w:rPr>
          <w:rFonts w:ascii="Trebuchet MS" w:hAnsi="Trebuchet MS" w:cs="Tahoma"/>
          <w:sz w:val="16"/>
          <w:szCs w:val="16"/>
        </w:rPr>
        <w:t xml:space="preserve"> </w:t>
      </w:r>
      <w:r w:rsidRPr="00D44128">
        <w:rPr>
          <w:rFonts w:ascii="Trebuchet MS" w:hAnsi="Trebuchet MS" w:cs="Tahoma"/>
          <w:b/>
          <w:sz w:val="16"/>
          <w:szCs w:val="16"/>
        </w:rPr>
        <w:t>sera compétent pour juger le litige, même en cas de pluralité de demandeurs.</w:t>
      </w:r>
      <w:r w:rsidR="00A00D60">
        <w:t xml:space="preserve"> </w:t>
      </w:r>
    </w:p>
    <w:p w:rsidR="00143BD7" w:rsidRDefault="00143BD7"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 w:rsidR="00174C29" w:rsidRDefault="00174C29" w:rsidP="00FC08F2">
      <w:pPr>
        <w:sectPr w:rsidR="00174C29" w:rsidSect="00174C29">
          <w:headerReference w:type="first" r:id="rId9"/>
          <w:type w:val="continuous"/>
          <w:pgSz w:w="11906" w:h="16838"/>
          <w:pgMar w:top="709" w:right="849" w:bottom="1417" w:left="851" w:header="708" w:footer="708" w:gutter="0"/>
          <w:cols w:num="2" w:space="282"/>
          <w:docGrid w:linePitch="360"/>
        </w:sectPr>
      </w:pPr>
    </w:p>
    <w:p w:rsidR="00174C29" w:rsidRPr="00F47AAC" w:rsidRDefault="00174C29" w:rsidP="00174C29">
      <w:pPr>
        <w:spacing w:line="240" w:lineRule="exact"/>
        <w:rPr>
          <w:rFonts w:ascii="Trebuchet MS" w:hAnsi="Trebuchet MS" w:cs="Tahoma"/>
          <w:b/>
          <w:i/>
          <w:u w:val="single"/>
        </w:rPr>
      </w:pPr>
      <w:r w:rsidRPr="00F47AAC">
        <w:rPr>
          <w:rFonts w:ascii="Trebuchet MS" w:hAnsi="Trebuchet MS" w:cs="Tahoma"/>
          <w:b/>
          <w:i/>
          <w:u w:val="single"/>
        </w:rPr>
        <w:lastRenderedPageBreak/>
        <w:t>CONDITIONS GENERALES DE REGLEMENT</w:t>
      </w:r>
    </w:p>
    <w:p w:rsidR="00174C29" w:rsidRPr="00F47AAC" w:rsidRDefault="00174C29" w:rsidP="00174C29">
      <w:pPr>
        <w:spacing w:line="240" w:lineRule="exact"/>
        <w:ind w:left="426"/>
        <w:rPr>
          <w:rFonts w:ascii="Trebuchet MS" w:hAnsi="Trebuchet MS" w:cs="Tahoma"/>
        </w:rPr>
      </w:pPr>
    </w:p>
    <w:p w:rsidR="00174C29" w:rsidRPr="00F47AAC" w:rsidRDefault="00174C29" w:rsidP="00174C29">
      <w:pPr>
        <w:rPr>
          <w:rFonts w:ascii="Trebuchet MS" w:hAnsi="Trebuchet MS" w:cs="Tahoma"/>
        </w:rPr>
      </w:pPr>
      <w:r w:rsidRPr="00F47AAC">
        <w:rPr>
          <w:rFonts w:ascii="Trebuchet MS" w:hAnsi="Trebuchet MS" w:cs="Tahoma"/>
        </w:rPr>
        <w:t>Les tarifs indiqués sont ceux de l’année scolaire pour laquelle l’admission est demandée.</w:t>
      </w:r>
    </w:p>
    <w:p w:rsidR="00174C29" w:rsidRPr="00F47AAC" w:rsidRDefault="00174C29" w:rsidP="00174C29">
      <w:pPr>
        <w:spacing w:line="240" w:lineRule="exact"/>
        <w:jc w:val="both"/>
        <w:rPr>
          <w:rFonts w:ascii="Trebuchet MS" w:hAnsi="Trebuchet MS" w:cs="Tahoma"/>
        </w:rPr>
      </w:pPr>
    </w:p>
    <w:p w:rsidR="00174C29" w:rsidRPr="00F47AAC" w:rsidRDefault="00174C29" w:rsidP="00174C29">
      <w:pPr>
        <w:spacing w:line="240" w:lineRule="exact"/>
        <w:jc w:val="both"/>
        <w:rPr>
          <w:rFonts w:ascii="Trebuchet MS" w:hAnsi="Trebuchet MS" w:cs="Tahoma"/>
        </w:rPr>
      </w:pPr>
      <w:r w:rsidRPr="00F47AAC">
        <w:rPr>
          <w:rFonts w:ascii="Trebuchet MS" w:hAnsi="Trebuchet MS" w:cs="Tahoma"/>
        </w:rPr>
        <w:t xml:space="preserve">Vous recevrez une facture annuelle comportant tous les éléments évoqués ci-dessus, accompagnée d'un échéancier. </w:t>
      </w:r>
    </w:p>
    <w:p w:rsidR="00174C29" w:rsidRPr="00F47AAC" w:rsidRDefault="00174C29" w:rsidP="00174C29">
      <w:pPr>
        <w:rPr>
          <w:rFonts w:ascii="Trebuchet MS" w:hAnsi="Trebuchet MS" w:cs="Tahoma"/>
          <w:b/>
          <w:bCs/>
        </w:rPr>
      </w:pPr>
    </w:p>
    <w:p w:rsidR="00174C29" w:rsidRPr="00F26E3E" w:rsidRDefault="00174C29" w:rsidP="00174C29">
      <w:pPr>
        <w:rPr>
          <w:rFonts w:ascii="Trebuchet MS" w:hAnsi="Trebuchet MS" w:cs="Tahoma"/>
        </w:rPr>
      </w:pPr>
      <w:r w:rsidRPr="00F26E3E">
        <w:rPr>
          <w:rFonts w:ascii="Trebuchet MS" w:hAnsi="Trebuchet MS" w:cs="Tahoma"/>
          <w:b/>
          <w:bCs/>
          <w:u w:val="single"/>
        </w:rPr>
        <w:t>Trois modes de règlement sont possibles</w:t>
      </w:r>
      <w:r w:rsidRPr="00F26E3E">
        <w:rPr>
          <w:rFonts w:ascii="Trebuchet MS" w:hAnsi="Trebuchet MS" w:cs="Tahoma"/>
        </w:rPr>
        <w:t> :</w:t>
      </w:r>
      <w:r w:rsidR="0072651E" w:rsidRPr="00F26E3E">
        <w:rPr>
          <w:rFonts w:ascii="Trebuchet MS" w:hAnsi="Trebuchet MS" w:cs="Tahoma"/>
        </w:rPr>
        <w:t xml:space="preserve"> (</w:t>
      </w:r>
      <w:r w:rsidR="0072651E" w:rsidRPr="00F26E3E">
        <w:rPr>
          <w:rFonts w:ascii="Trebuchet MS" w:hAnsi="Trebuchet MS" w:cs="Tahoma"/>
          <w:i/>
        </w:rPr>
        <w:t>voir encadré à compléter dans la fiche analytique</w:t>
      </w:r>
      <w:r w:rsidR="0072651E" w:rsidRPr="00F26E3E">
        <w:rPr>
          <w:rFonts w:ascii="Trebuchet MS" w:hAnsi="Trebuchet MS" w:cs="Tahoma"/>
        </w:rPr>
        <w:t>)</w:t>
      </w:r>
    </w:p>
    <w:p w:rsidR="00174C29" w:rsidRPr="00F26E3E" w:rsidRDefault="00174C29" w:rsidP="00174C29">
      <w:pPr>
        <w:rPr>
          <w:rFonts w:ascii="Trebuchet MS" w:hAnsi="Trebuchet MS" w:cs="Tahoma"/>
        </w:rPr>
      </w:pPr>
    </w:p>
    <w:p w:rsidR="00174C29" w:rsidRPr="00F26E3E"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26E3E">
        <w:rPr>
          <w:rFonts w:ascii="Trebuchet MS" w:hAnsi="Trebuchet MS" w:cs="Tahoma"/>
          <w:b/>
          <w:i/>
          <w:u w:val="single"/>
        </w:rPr>
        <w:t>Le règlement mensuel par prélèvement automatique :</w:t>
      </w:r>
    </w:p>
    <w:p w:rsidR="00174C29" w:rsidRPr="00F26E3E" w:rsidRDefault="00174C29" w:rsidP="00174C29">
      <w:pPr>
        <w:pStyle w:val="Retraitcorpsdetexte"/>
        <w:ind w:left="0"/>
        <w:jc w:val="both"/>
        <w:rPr>
          <w:rFonts w:ascii="Trebuchet MS" w:hAnsi="Trebuchet MS" w:cs="Tahoma"/>
          <w:sz w:val="20"/>
        </w:rPr>
      </w:pPr>
      <w:r w:rsidRPr="00F26E3E">
        <w:rPr>
          <w:rFonts w:ascii="Trebuchet MS" w:hAnsi="Trebuchet MS" w:cs="Tahoma"/>
          <w:sz w:val="20"/>
        </w:rPr>
        <w:t>Le prélèvement automatique mensuel vous permet une meilleure répartition de vos dépenses de scolarité et de restauration.</w:t>
      </w:r>
    </w:p>
    <w:p w:rsidR="00174C29" w:rsidRPr="00F26E3E" w:rsidRDefault="00174C29" w:rsidP="00174C29">
      <w:pPr>
        <w:pStyle w:val="Retraitcorpsdetexte"/>
        <w:ind w:left="0"/>
        <w:jc w:val="both"/>
        <w:rPr>
          <w:rFonts w:ascii="Trebuchet MS" w:hAnsi="Trebuchet MS" w:cs="Tahoma"/>
          <w:sz w:val="20"/>
        </w:rPr>
      </w:pPr>
    </w:p>
    <w:p w:rsidR="0072651E" w:rsidRPr="00F26E3E" w:rsidRDefault="00174C29" w:rsidP="00174C29">
      <w:pPr>
        <w:pStyle w:val="Retraitcorpsdetexte2"/>
        <w:spacing w:line="240" w:lineRule="auto"/>
        <w:ind w:left="0"/>
        <w:rPr>
          <w:rFonts w:ascii="Trebuchet MS" w:hAnsi="Trebuchet MS" w:cs="Tahoma"/>
          <w:sz w:val="20"/>
        </w:rPr>
      </w:pPr>
      <w:r w:rsidRPr="00F26E3E">
        <w:rPr>
          <w:rFonts w:ascii="Trebuchet MS" w:hAnsi="Trebuchet MS" w:cs="Tahoma"/>
          <w:sz w:val="20"/>
        </w:rPr>
        <w:t xml:space="preserve">Vous aurez un prélèvement le </w:t>
      </w:r>
      <w:r w:rsidRPr="00F26E3E">
        <w:rPr>
          <w:rFonts w:ascii="Trebuchet MS" w:hAnsi="Trebuchet MS" w:cs="Tahoma"/>
          <w:b/>
          <w:sz w:val="20"/>
        </w:rPr>
        <w:t xml:space="preserve">5 </w:t>
      </w:r>
      <w:r w:rsidRPr="00F26E3E">
        <w:rPr>
          <w:rFonts w:ascii="Trebuchet MS" w:hAnsi="Trebuchet MS" w:cs="Tahoma"/>
          <w:sz w:val="20"/>
        </w:rPr>
        <w:t xml:space="preserve">de chaque mois, </w:t>
      </w:r>
      <w:r w:rsidRPr="00F26E3E">
        <w:rPr>
          <w:rFonts w:ascii="Trebuchet MS" w:hAnsi="Trebuchet MS" w:cs="Tahoma"/>
          <w:b/>
          <w:sz w:val="20"/>
        </w:rPr>
        <w:t>du 5 octobre au 5 juillet compris</w:t>
      </w:r>
      <w:r w:rsidRPr="00F26E3E">
        <w:rPr>
          <w:rFonts w:ascii="Trebuchet MS" w:hAnsi="Trebuchet MS" w:cs="Tahoma"/>
          <w:sz w:val="20"/>
        </w:rPr>
        <w:t xml:space="preserve"> (donc</w:t>
      </w:r>
      <w:r w:rsidR="003E0A89" w:rsidRPr="00F26E3E">
        <w:rPr>
          <w:rFonts w:ascii="Trebuchet MS" w:hAnsi="Trebuchet MS" w:cs="Tahoma"/>
          <w:sz w:val="20"/>
        </w:rPr>
        <w:t xml:space="preserve"> </w:t>
      </w:r>
      <w:r w:rsidRPr="00F26E3E">
        <w:rPr>
          <w:rFonts w:ascii="Trebuchet MS" w:hAnsi="Trebuchet MS" w:cs="Tahoma"/>
          <w:sz w:val="20"/>
        </w:rPr>
        <w:t>10</w:t>
      </w:r>
      <w:r w:rsidR="003E0A89" w:rsidRPr="00F26E3E">
        <w:rPr>
          <w:rFonts w:ascii="Trebuchet MS" w:hAnsi="Trebuchet MS" w:cs="Tahoma"/>
          <w:sz w:val="20"/>
        </w:rPr>
        <w:t xml:space="preserve"> </w:t>
      </w:r>
      <w:r w:rsidRPr="00F26E3E">
        <w:rPr>
          <w:rFonts w:ascii="Trebuchet MS" w:hAnsi="Trebuchet MS" w:cs="Tahoma"/>
          <w:sz w:val="20"/>
        </w:rPr>
        <w:t xml:space="preserve">échéances) : </w:t>
      </w:r>
    </w:p>
    <w:p w:rsidR="00174C29" w:rsidRPr="00F26E3E" w:rsidRDefault="00174C29" w:rsidP="00174C29">
      <w:pPr>
        <w:pStyle w:val="Retraitcorpsdetexte2"/>
        <w:spacing w:line="240" w:lineRule="auto"/>
        <w:ind w:left="0"/>
        <w:rPr>
          <w:rFonts w:ascii="Trebuchet MS" w:hAnsi="Trebuchet MS" w:cs="Tahoma"/>
          <w:sz w:val="20"/>
        </w:rPr>
      </w:pPr>
      <w:r w:rsidRPr="00F26E3E">
        <w:rPr>
          <w:rFonts w:ascii="Trebuchet MS" w:hAnsi="Trebuchet MS" w:cs="Tahoma"/>
          <w:sz w:val="20"/>
        </w:rPr>
        <w:t>Octobre à Décembre : 12 %, Janvier à Juin : 10 %, Juillet : 4 %.</w:t>
      </w:r>
    </w:p>
    <w:p w:rsidR="00174C29" w:rsidRPr="00F26E3E" w:rsidRDefault="00174C29" w:rsidP="00174C29">
      <w:pPr>
        <w:pStyle w:val="Retraitcorpsdetexte2"/>
        <w:spacing w:line="240" w:lineRule="auto"/>
        <w:rPr>
          <w:rFonts w:ascii="Trebuchet MS" w:hAnsi="Trebuchet MS" w:cs="Tahoma"/>
          <w:sz w:val="20"/>
        </w:rPr>
      </w:pPr>
    </w:p>
    <w:p w:rsidR="00174C29" w:rsidRPr="00F26E3E" w:rsidRDefault="00174C29" w:rsidP="00174C29">
      <w:pPr>
        <w:spacing w:line="240" w:lineRule="exact"/>
        <w:jc w:val="both"/>
        <w:rPr>
          <w:rFonts w:ascii="Trebuchet MS" w:hAnsi="Trebuchet MS" w:cs="Tahoma"/>
        </w:rPr>
      </w:pPr>
      <w:r w:rsidRPr="00F26E3E">
        <w:rPr>
          <w:rFonts w:ascii="Trebuchet MS" w:hAnsi="Trebuchet MS" w:cs="Tahoma"/>
          <w:noProof/>
          <w:u w:val="single"/>
        </w:rPr>
        <w:t>Si</w:t>
      </w:r>
      <w:r w:rsidRPr="00F26E3E">
        <w:rPr>
          <w:rFonts w:ascii="Trebuchet MS" w:hAnsi="Trebuchet MS" w:cs="Tahoma"/>
          <w:u w:val="single"/>
        </w:rPr>
        <w:t xml:space="preserve"> en 202</w:t>
      </w:r>
      <w:r w:rsidR="00682A16" w:rsidRPr="00F26E3E">
        <w:rPr>
          <w:rFonts w:ascii="Trebuchet MS" w:hAnsi="Trebuchet MS" w:cs="Tahoma"/>
          <w:u w:val="single"/>
        </w:rPr>
        <w:t>4</w:t>
      </w:r>
      <w:r w:rsidRPr="00F26E3E">
        <w:rPr>
          <w:rFonts w:ascii="Trebuchet MS" w:hAnsi="Trebuchet MS" w:cs="Tahoma"/>
          <w:u w:val="single"/>
        </w:rPr>
        <w:t>/202</w:t>
      </w:r>
      <w:r w:rsidR="00682A16" w:rsidRPr="00F26E3E">
        <w:rPr>
          <w:rFonts w:ascii="Trebuchet MS" w:hAnsi="Trebuchet MS" w:cs="Tahoma"/>
          <w:u w:val="single"/>
        </w:rPr>
        <w:t>5</w:t>
      </w:r>
      <w:r w:rsidRPr="00F26E3E">
        <w:rPr>
          <w:rFonts w:ascii="Trebuchet MS" w:hAnsi="Trebuchet MS" w:cs="Tahoma"/>
          <w:u w:val="single"/>
        </w:rPr>
        <w:t xml:space="preserve">, vous aviez opté pour le prélèvement automatique, et si vos coordonnées bancaires n’ont pas changé, </w:t>
      </w:r>
      <w:r w:rsidRPr="00F26E3E">
        <w:rPr>
          <w:rFonts w:ascii="Trebuchet MS" w:hAnsi="Trebuchet MS" w:cs="Tahoma"/>
          <w:b/>
          <w:u w:val="single"/>
        </w:rPr>
        <w:t>le mandat actuel se poursuit</w:t>
      </w:r>
      <w:r w:rsidRPr="00F26E3E">
        <w:rPr>
          <w:rFonts w:ascii="Trebuchet MS" w:hAnsi="Trebuchet MS" w:cs="Tahoma"/>
          <w:b/>
        </w:rPr>
        <w:t xml:space="preserve"> </w:t>
      </w:r>
      <w:r w:rsidRPr="00F26E3E">
        <w:rPr>
          <w:rFonts w:ascii="Trebuchet MS" w:hAnsi="Trebuchet MS" w:cs="Tahoma"/>
        </w:rPr>
        <w:t>(il est inutile de fournir à nouveau un RIB).</w:t>
      </w:r>
    </w:p>
    <w:p w:rsidR="00174C29" w:rsidRPr="00F26E3E" w:rsidRDefault="00174C29" w:rsidP="00174C29">
      <w:pPr>
        <w:jc w:val="both"/>
        <w:rPr>
          <w:rFonts w:ascii="Trebuchet MS" w:hAnsi="Trebuchet MS" w:cs="Tahoma"/>
          <w:u w:val="single"/>
        </w:rPr>
      </w:pPr>
    </w:p>
    <w:p w:rsidR="00174C29" w:rsidRPr="00F26E3E"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26E3E">
        <w:rPr>
          <w:rFonts w:ascii="Trebuchet MS" w:hAnsi="Trebuchet MS" w:cs="Tahoma"/>
          <w:b/>
          <w:i/>
          <w:u w:val="single"/>
        </w:rPr>
        <w:t>Le règlement par chèque :</w:t>
      </w:r>
    </w:p>
    <w:p w:rsidR="00174C29" w:rsidRPr="00F47AAC" w:rsidRDefault="00174C29" w:rsidP="00174C29">
      <w:pPr>
        <w:jc w:val="both"/>
        <w:rPr>
          <w:rFonts w:ascii="Trebuchet MS" w:hAnsi="Trebuchet MS" w:cs="Tahoma"/>
        </w:rPr>
      </w:pPr>
      <w:r w:rsidRPr="00F26E3E">
        <w:rPr>
          <w:rFonts w:ascii="Trebuchet MS" w:hAnsi="Trebuchet MS" w:cs="Tahoma"/>
        </w:rPr>
        <w:t>Vous aurez à régler votre facture annuelle pour</w:t>
      </w:r>
      <w:r w:rsidRPr="00F47AAC">
        <w:rPr>
          <w:rFonts w:ascii="Trebuchet MS" w:hAnsi="Trebuchet MS" w:cs="Tahoma"/>
        </w:rPr>
        <w:t xml:space="preserve"> les : </w:t>
      </w:r>
      <w:r w:rsidRPr="00F47AAC">
        <w:rPr>
          <w:rFonts w:ascii="Trebuchet MS" w:hAnsi="Trebuchet MS" w:cs="Tahoma"/>
          <w:b/>
        </w:rPr>
        <w:t>5 novembre</w:t>
      </w:r>
      <w:r w:rsidRPr="00F47AAC">
        <w:rPr>
          <w:rFonts w:ascii="Trebuchet MS" w:hAnsi="Trebuchet MS" w:cs="Tahoma"/>
        </w:rPr>
        <w:t xml:space="preserve"> (30 %), </w:t>
      </w:r>
      <w:r w:rsidRPr="00F47AAC">
        <w:rPr>
          <w:rFonts w:ascii="Trebuchet MS" w:hAnsi="Trebuchet MS" w:cs="Tahoma"/>
          <w:b/>
        </w:rPr>
        <w:t>5 février</w:t>
      </w:r>
      <w:r w:rsidRPr="00F47AAC">
        <w:rPr>
          <w:rFonts w:ascii="Trebuchet MS" w:hAnsi="Trebuchet MS" w:cs="Tahoma"/>
        </w:rPr>
        <w:t xml:space="preserve"> (30 %), </w:t>
      </w:r>
      <w:r w:rsidRPr="00F47AAC">
        <w:rPr>
          <w:rFonts w:ascii="Trebuchet MS" w:hAnsi="Trebuchet MS" w:cs="Tahoma"/>
          <w:b/>
        </w:rPr>
        <w:t>5 mai</w:t>
      </w:r>
      <w:r w:rsidRPr="00F47AAC">
        <w:rPr>
          <w:rFonts w:ascii="Trebuchet MS" w:hAnsi="Trebuchet MS" w:cs="Tahoma"/>
        </w:rPr>
        <w:t xml:space="preserve"> (30 %) et </w:t>
      </w:r>
      <w:r w:rsidRPr="00F47AAC">
        <w:rPr>
          <w:rFonts w:ascii="Trebuchet MS" w:hAnsi="Trebuchet MS" w:cs="Tahoma"/>
          <w:b/>
        </w:rPr>
        <w:t>5 juin</w:t>
      </w:r>
      <w:r w:rsidRPr="00F47AAC">
        <w:rPr>
          <w:rFonts w:ascii="Trebuchet MS" w:hAnsi="Trebuchet MS" w:cs="Tahoma"/>
        </w:rPr>
        <w:t xml:space="preserve"> (10 %).</w:t>
      </w:r>
    </w:p>
    <w:p w:rsidR="00174C29" w:rsidRPr="00F47AAC" w:rsidRDefault="00174C29" w:rsidP="00174C29">
      <w:pPr>
        <w:rPr>
          <w:rFonts w:ascii="Trebuchet MS" w:hAnsi="Trebuchet MS" w:cs="Tahoma"/>
        </w:rPr>
      </w:pPr>
    </w:p>
    <w:p w:rsidR="00174C29" w:rsidRPr="00F47AAC" w:rsidRDefault="00174C29" w:rsidP="00174C29">
      <w:pPr>
        <w:numPr>
          <w:ilvl w:val="0"/>
          <w:numId w:val="2"/>
        </w:numPr>
        <w:tabs>
          <w:tab w:val="clear" w:pos="720"/>
          <w:tab w:val="num" w:pos="426"/>
        </w:tabs>
        <w:overflowPunct/>
        <w:autoSpaceDE/>
        <w:autoSpaceDN/>
        <w:adjustRightInd/>
        <w:spacing w:after="120"/>
        <w:ind w:left="426" w:hanging="426"/>
        <w:textAlignment w:val="auto"/>
        <w:rPr>
          <w:rFonts w:ascii="Trebuchet MS" w:hAnsi="Trebuchet MS" w:cs="Tahoma"/>
          <w:b/>
          <w:i/>
          <w:u w:val="single"/>
        </w:rPr>
      </w:pPr>
      <w:r w:rsidRPr="00F47AAC">
        <w:rPr>
          <w:rFonts w:ascii="Trebuchet MS" w:hAnsi="Trebuchet MS" w:cs="Tahoma"/>
          <w:b/>
          <w:i/>
          <w:u w:val="single"/>
        </w:rPr>
        <w:t>Le règlement en une seule fois :</w:t>
      </w:r>
    </w:p>
    <w:p w:rsidR="00174C29" w:rsidRPr="00F47AAC" w:rsidRDefault="00174C29" w:rsidP="00174C29">
      <w:pPr>
        <w:jc w:val="both"/>
        <w:rPr>
          <w:rFonts w:ascii="Trebuchet MS" w:hAnsi="Trebuchet MS" w:cs="Tahoma"/>
        </w:rPr>
      </w:pPr>
      <w:r w:rsidRPr="00F47AAC">
        <w:rPr>
          <w:rFonts w:ascii="Trebuchet MS" w:hAnsi="Trebuchet MS" w:cs="Tahoma"/>
        </w:rPr>
        <w:t xml:space="preserve">Vous aurez à payer </w:t>
      </w:r>
      <w:r>
        <w:rPr>
          <w:rFonts w:ascii="Trebuchet MS" w:hAnsi="Trebuchet MS" w:cs="Tahoma"/>
          <w:b/>
        </w:rPr>
        <w:t xml:space="preserve">pour le </w:t>
      </w:r>
      <w:r w:rsidRPr="00F47AAC">
        <w:rPr>
          <w:rFonts w:ascii="Trebuchet MS" w:hAnsi="Trebuchet MS" w:cs="Tahoma"/>
          <w:b/>
        </w:rPr>
        <w:t>5 novembre</w:t>
      </w:r>
      <w:r w:rsidRPr="00F47AAC">
        <w:rPr>
          <w:rFonts w:ascii="Trebuchet MS" w:hAnsi="Trebuchet MS" w:cs="Tahoma"/>
        </w:rPr>
        <w:t xml:space="preserve"> l’ensemble de la facture annuelle</w:t>
      </w:r>
      <w:r w:rsidR="00682A16">
        <w:rPr>
          <w:rFonts w:ascii="Trebuchet MS" w:hAnsi="Trebuchet MS" w:cs="Tahoma"/>
        </w:rPr>
        <w:t xml:space="preserve"> </w:t>
      </w:r>
      <w:r w:rsidRPr="00F47AAC">
        <w:rPr>
          <w:rFonts w:ascii="Trebuchet MS" w:hAnsi="Trebuchet MS" w:cs="Tahoma"/>
        </w:rPr>
        <w:t>par chèque.</w:t>
      </w:r>
    </w:p>
    <w:p w:rsidR="00174C29" w:rsidRPr="00F47AAC" w:rsidRDefault="00174C29" w:rsidP="00174C29">
      <w:pPr>
        <w:pStyle w:val="Titre3"/>
        <w:ind w:firstLine="0"/>
        <w:rPr>
          <w:rFonts w:ascii="Trebuchet MS" w:hAnsi="Trebuchet MS" w:cs="Tahoma"/>
          <w:sz w:val="20"/>
        </w:rPr>
      </w:pPr>
    </w:p>
    <w:p w:rsidR="00174C29" w:rsidRPr="00F47AAC" w:rsidRDefault="00174C29" w:rsidP="00174C29">
      <w:pPr>
        <w:rPr>
          <w:rFonts w:ascii="Trebuchet MS" w:hAnsi="Trebuchet MS"/>
        </w:rPr>
      </w:pPr>
    </w:p>
    <w:p w:rsidR="00174C29" w:rsidRPr="00F47AAC" w:rsidRDefault="00174C29" w:rsidP="00174C29">
      <w:pPr>
        <w:pStyle w:val="Titre3"/>
        <w:ind w:firstLine="0"/>
        <w:rPr>
          <w:rFonts w:ascii="Trebuchet MS" w:hAnsi="Trebuchet MS" w:cs="Tahoma"/>
          <w:sz w:val="20"/>
        </w:rPr>
      </w:pPr>
      <w:r w:rsidRPr="00F47AAC">
        <w:rPr>
          <w:rFonts w:ascii="Trebuchet MS" w:hAnsi="Trebuchet MS" w:cs="Tahoma"/>
          <w:sz w:val="20"/>
        </w:rPr>
        <w:t>AIDES AUX FAMILLES</w:t>
      </w:r>
    </w:p>
    <w:p w:rsidR="00174C29" w:rsidRPr="00F47AAC" w:rsidRDefault="00174C29" w:rsidP="00174C29">
      <w:pPr>
        <w:rPr>
          <w:rFonts w:ascii="Trebuchet MS" w:hAnsi="Trebuchet MS" w:cs="Tahoma"/>
        </w:rPr>
      </w:pPr>
    </w:p>
    <w:p w:rsidR="00174C29" w:rsidRPr="00F47AAC" w:rsidRDefault="00174C29" w:rsidP="00174C29">
      <w:pPr>
        <w:spacing w:line="240" w:lineRule="exact"/>
        <w:rPr>
          <w:rFonts w:ascii="Trebuchet MS" w:hAnsi="Trebuchet MS" w:cs="Tahoma"/>
          <w:b/>
        </w:rPr>
      </w:pPr>
      <w:r w:rsidRPr="00F47AAC">
        <w:rPr>
          <w:rFonts w:ascii="Trebuchet MS" w:hAnsi="Trebuchet MS" w:cs="Tahoma"/>
          <w:b/>
        </w:rPr>
        <w:t>REDUCTIONS sur la CONTRIBUTION des FAMILLES</w:t>
      </w:r>
    </w:p>
    <w:p w:rsidR="00174C29" w:rsidRPr="00F47AAC" w:rsidRDefault="00174C29" w:rsidP="00174C29">
      <w:pPr>
        <w:spacing w:line="240" w:lineRule="exact"/>
        <w:rPr>
          <w:rFonts w:ascii="Trebuchet MS" w:hAnsi="Trebuchet MS" w:cs="Tahoma"/>
        </w:rPr>
      </w:pPr>
    </w:p>
    <w:p w:rsidR="00174C29" w:rsidRPr="00F47AAC" w:rsidRDefault="00174C29" w:rsidP="00174C29">
      <w:pPr>
        <w:spacing w:after="120" w:line="240" w:lineRule="exact"/>
        <w:jc w:val="both"/>
        <w:rPr>
          <w:rFonts w:ascii="Trebuchet MS" w:hAnsi="Trebuchet MS" w:cs="Tahoma"/>
          <w:u w:val="single"/>
        </w:rPr>
      </w:pPr>
      <w:r w:rsidRPr="00F47AAC">
        <w:rPr>
          <w:rFonts w:ascii="Trebuchet MS" w:hAnsi="Trebuchet MS" w:cs="Tahoma"/>
        </w:rPr>
        <w:t xml:space="preserve">Des réductions sont accordées </w:t>
      </w:r>
      <w:r w:rsidRPr="00F47AAC">
        <w:rPr>
          <w:rFonts w:ascii="Trebuchet MS" w:hAnsi="Trebuchet MS" w:cs="Tahoma"/>
          <w:b/>
        </w:rPr>
        <w:t>exclusivement sur la scolarité</w:t>
      </w:r>
      <w:r w:rsidRPr="00F47AAC">
        <w:rPr>
          <w:rFonts w:ascii="Trebuchet MS" w:hAnsi="Trebuchet MS" w:cs="Tahoma"/>
        </w:rPr>
        <w:t>, aux familles qui ont plusieurs enfants dans</w:t>
      </w:r>
      <w:r w:rsidRPr="00F47AAC">
        <w:rPr>
          <w:rFonts w:ascii="Trebuchet MS" w:hAnsi="Trebuchet MS" w:cs="Tahoma"/>
          <w:u w:val="single"/>
        </w:rPr>
        <w:t xml:space="preserve"> </w:t>
      </w:r>
      <w:r w:rsidRPr="00F47AAC">
        <w:rPr>
          <w:rFonts w:ascii="Trebuchet MS" w:hAnsi="Trebuchet MS" w:cs="Tahoma"/>
        </w:rPr>
        <w:t>les</w:t>
      </w:r>
      <w:r w:rsidRPr="00F47AAC">
        <w:rPr>
          <w:rFonts w:ascii="Trebuchet MS" w:hAnsi="Trebuchet MS" w:cs="Tahoma"/>
          <w:u w:val="single"/>
        </w:rPr>
        <w:t xml:space="preserve"> établissements scolaires de La Providence</w:t>
      </w:r>
      <w:r w:rsidRPr="00F47AAC">
        <w:rPr>
          <w:rFonts w:ascii="Trebuchet MS" w:hAnsi="Trebuchet MS" w:cs="Tahoma"/>
        </w:rPr>
        <w:t xml:space="preserve"> (Ecole Maternelle, Ecole Elémentaire, Collège) et l’</w:t>
      </w:r>
      <w:r w:rsidRPr="00F47AAC">
        <w:rPr>
          <w:rFonts w:ascii="Trebuchet MS" w:hAnsi="Trebuchet MS" w:cs="Tahoma"/>
          <w:u w:val="single"/>
        </w:rPr>
        <w:t>Ecole Notre-Dame de Cléry</w:t>
      </w:r>
      <w:r w:rsidR="00990463">
        <w:rPr>
          <w:rFonts w:ascii="Trebuchet MS" w:hAnsi="Trebuchet MS" w:cs="Tahoma"/>
          <w:u w:val="single"/>
        </w:rPr>
        <w:t>-Saint-André</w:t>
      </w:r>
      <w:r w:rsidRPr="00F47AAC">
        <w:rPr>
          <w:rFonts w:ascii="Trebuchet MS" w:hAnsi="Trebuchet MS" w:cs="Tahoma"/>
          <w:u w:val="single"/>
        </w:rPr>
        <w:t> :</w:t>
      </w:r>
    </w:p>
    <w:p w:rsidR="00174C29" w:rsidRPr="000C29C0" w:rsidRDefault="00174C29" w:rsidP="00174C29">
      <w:pPr>
        <w:spacing w:line="240" w:lineRule="exact"/>
        <w:rPr>
          <w:rFonts w:ascii="Trebuchet MS" w:hAnsi="Trebuchet MS" w:cs="Tahoma"/>
        </w:rPr>
      </w:pPr>
      <w:r w:rsidRPr="00F47AAC">
        <w:rPr>
          <w:rFonts w:ascii="Trebuchet MS" w:hAnsi="Trebuchet MS" w:cs="Tahoma"/>
        </w:rPr>
        <w:tab/>
        <w:t>- 2 enfants inscrits</w:t>
      </w:r>
      <w:r w:rsidRPr="000C29C0">
        <w:rPr>
          <w:rFonts w:ascii="Trebuchet MS" w:hAnsi="Trebuchet MS" w:cs="Tahoma"/>
        </w:rPr>
        <w:t xml:space="preserve">..... </w:t>
      </w:r>
      <w:r w:rsidR="000C29C0">
        <w:rPr>
          <w:rFonts w:ascii="Trebuchet MS" w:hAnsi="Trebuchet MS" w:cs="Tahoma"/>
        </w:rPr>
        <w:t xml:space="preserve">  8</w:t>
      </w:r>
      <w:r w:rsidRPr="000C29C0">
        <w:rPr>
          <w:rFonts w:ascii="Trebuchet MS" w:hAnsi="Trebuchet MS" w:cs="Tahoma"/>
        </w:rPr>
        <w:t xml:space="preserve"> % par enfant</w:t>
      </w:r>
    </w:p>
    <w:p w:rsidR="00174C29" w:rsidRPr="000C29C0" w:rsidRDefault="00174C29" w:rsidP="00174C29">
      <w:pPr>
        <w:spacing w:line="240" w:lineRule="exact"/>
        <w:rPr>
          <w:rFonts w:ascii="Trebuchet MS" w:hAnsi="Trebuchet MS" w:cs="Tahoma"/>
        </w:rPr>
      </w:pPr>
      <w:r w:rsidRPr="000C29C0">
        <w:rPr>
          <w:rFonts w:ascii="Trebuchet MS" w:hAnsi="Trebuchet MS" w:cs="Tahoma"/>
        </w:rPr>
        <w:tab/>
        <w:t>- 3 enfants inscrits..... 12 % par enfant</w:t>
      </w:r>
    </w:p>
    <w:p w:rsidR="00174C29" w:rsidRDefault="00174C29" w:rsidP="00174C29">
      <w:pPr>
        <w:spacing w:line="240" w:lineRule="exact"/>
        <w:rPr>
          <w:rFonts w:ascii="Trebuchet MS" w:hAnsi="Trebuchet MS" w:cs="Tahoma"/>
        </w:rPr>
      </w:pPr>
      <w:r w:rsidRPr="000C29C0">
        <w:rPr>
          <w:rFonts w:ascii="Trebuchet MS" w:hAnsi="Trebuchet MS" w:cs="Tahoma"/>
        </w:rPr>
        <w:tab/>
        <w:t>- 4 enfan</w:t>
      </w:r>
      <w:r w:rsidR="000C29C0">
        <w:rPr>
          <w:rFonts w:ascii="Trebuchet MS" w:hAnsi="Trebuchet MS" w:cs="Tahoma"/>
        </w:rPr>
        <w:t>ts inscrits..... 15 % par enfant</w:t>
      </w:r>
    </w:p>
    <w:p w:rsidR="000C29C0" w:rsidRPr="000C29C0" w:rsidRDefault="000C29C0" w:rsidP="00174C29">
      <w:pPr>
        <w:spacing w:line="240" w:lineRule="exact"/>
        <w:rPr>
          <w:rFonts w:ascii="Trebuchet MS" w:hAnsi="Trebuchet MS" w:cs="Tahoma"/>
        </w:rPr>
      </w:pPr>
      <w:r>
        <w:rPr>
          <w:rFonts w:ascii="Trebuchet MS" w:hAnsi="Trebuchet MS" w:cs="Tahoma"/>
        </w:rPr>
        <w:tab/>
        <w:t>- 5 enfants inscrits……. 20 % par enfant</w:t>
      </w:r>
    </w:p>
    <w:p w:rsidR="00174C29" w:rsidRPr="00F47AAC" w:rsidRDefault="00174C29" w:rsidP="00174C29">
      <w:pPr>
        <w:spacing w:line="240" w:lineRule="exact"/>
        <w:rPr>
          <w:rFonts w:ascii="Trebuchet MS" w:hAnsi="Trebuchet MS" w:cs="Tahoma"/>
        </w:rPr>
      </w:pPr>
      <w:r w:rsidRPr="000C29C0">
        <w:rPr>
          <w:rFonts w:ascii="Trebuchet MS" w:hAnsi="Trebuchet MS" w:cs="Tahoma"/>
        </w:rPr>
        <w:tab/>
        <w:t>- au-delà : 3 % supplémentaires par enfant.</w:t>
      </w:r>
    </w:p>
    <w:p w:rsidR="00174C29" w:rsidRPr="00F47AAC"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Default="00174C29" w:rsidP="00174C29">
      <w:pPr>
        <w:spacing w:line="240" w:lineRule="exact"/>
        <w:rPr>
          <w:rFonts w:ascii="Trebuchet MS" w:hAnsi="Trebuchet MS" w:cs="Tahoma"/>
        </w:rPr>
      </w:pPr>
    </w:p>
    <w:p w:rsidR="00174C29" w:rsidRPr="00DC00D0" w:rsidRDefault="003646D2" w:rsidP="003646D2">
      <w:pPr>
        <w:ind w:left="4248" w:firstLine="708"/>
        <w:rPr>
          <w:rFonts w:ascii="Trebuchet MS" w:hAnsi="Trebuchet MS"/>
        </w:rPr>
      </w:pPr>
      <w:r>
        <w:rPr>
          <w:rFonts w:ascii="Trebuchet MS" w:hAnsi="Trebuchet MS"/>
        </w:rPr>
        <w:t xml:space="preserve">           </w:t>
      </w:r>
      <w:r w:rsidR="00174C29" w:rsidRPr="00DC00D0">
        <w:rPr>
          <w:rFonts w:ascii="Trebuchet MS" w:hAnsi="Trebuchet MS"/>
        </w:rPr>
        <w:t>A………</w:t>
      </w:r>
      <w:r w:rsidR="00174C29">
        <w:rPr>
          <w:rFonts w:ascii="Trebuchet MS" w:hAnsi="Trebuchet MS"/>
        </w:rPr>
        <w:t>……………</w:t>
      </w:r>
      <w:r w:rsidR="00174C29" w:rsidRPr="00DC00D0">
        <w:rPr>
          <w:rFonts w:ascii="Trebuchet MS" w:hAnsi="Trebuchet MS"/>
        </w:rPr>
        <w:t>……………, le ………</w:t>
      </w:r>
      <w:r w:rsidR="00174C29">
        <w:rPr>
          <w:rFonts w:ascii="Trebuchet MS" w:hAnsi="Trebuchet MS"/>
        </w:rPr>
        <w:t>…………………</w:t>
      </w:r>
      <w:r w:rsidR="00174C29" w:rsidRPr="00DC00D0">
        <w:rPr>
          <w:rFonts w:ascii="Trebuchet MS" w:hAnsi="Trebuchet MS"/>
        </w:rPr>
        <w:t>…</w:t>
      </w:r>
    </w:p>
    <w:p w:rsidR="00174C29" w:rsidRPr="00DC00D0" w:rsidRDefault="00174C29" w:rsidP="00174C29">
      <w:pPr>
        <w:rPr>
          <w:rFonts w:ascii="Trebuchet MS" w:hAnsi="Trebuchet MS"/>
          <w:sz w:val="18"/>
          <w:szCs w:val="18"/>
        </w:rPr>
      </w:pPr>
    </w:p>
    <w:p w:rsidR="00174C29" w:rsidRDefault="00174C29" w:rsidP="00174C29">
      <w:pPr>
        <w:rPr>
          <w:rFonts w:ascii="Trebuchet MS" w:hAnsi="Trebuchet MS"/>
          <w:sz w:val="18"/>
          <w:szCs w:val="18"/>
        </w:rPr>
      </w:pPr>
    </w:p>
    <w:p w:rsidR="00174C29" w:rsidRDefault="00174C29" w:rsidP="00174C29">
      <w:pPr>
        <w:rPr>
          <w:rFonts w:ascii="Trebuchet MS" w:hAnsi="Trebuchet MS"/>
          <w:sz w:val="18"/>
          <w:szCs w:val="18"/>
        </w:rPr>
      </w:pPr>
    </w:p>
    <w:p w:rsidR="00504AA7" w:rsidRDefault="00174C29" w:rsidP="00504AA7">
      <w:pPr>
        <w:ind w:left="708"/>
        <w:rPr>
          <w:rFonts w:ascii="Trebuchet MS" w:hAnsi="Trebuchet MS"/>
          <w:sz w:val="18"/>
          <w:szCs w:val="18"/>
        </w:rPr>
      </w:pPr>
      <w:r w:rsidRPr="00DC00D0">
        <w:rPr>
          <w:rFonts w:ascii="Trebuchet MS" w:hAnsi="Trebuchet MS"/>
          <w:sz w:val="18"/>
          <w:szCs w:val="18"/>
        </w:rPr>
        <w:t>Signature du chef d’établissement</w:t>
      </w:r>
      <w:r w:rsidRPr="00DC00D0">
        <w:rPr>
          <w:rFonts w:ascii="Trebuchet MS" w:hAnsi="Trebuchet MS"/>
          <w:sz w:val="18"/>
          <w:szCs w:val="18"/>
        </w:rPr>
        <w:tab/>
      </w:r>
      <w:r w:rsidRPr="00DC00D0">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DC00D0">
        <w:rPr>
          <w:rFonts w:ascii="Trebuchet MS" w:hAnsi="Trebuchet MS"/>
          <w:sz w:val="18"/>
          <w:szCs w:val="18"/>
        </w:rPr>
        <w:t xml:space="preserve">Signature </w:t>
      </w:r>
      <w:r>
        <w:rPr>
          <w:rFonts w:ascii="Trebuchet MS" w:hAnsi="Trebuchet MS"/>
          <w:sz w:val="18"/>
          <w:szCs w:val="18"/>
        </w:rPr>
        <w:t xml:space="preserve">des </w:t>
      </w:r>
      <w:r w:rsidRPr="00DC00D0">
        <w:rPr>
          <w:rFonts w:ascii="Trebuchet MS" w:hAnsi="Trebuchet MS"/>
          <w:sz w:val="18"/>
          <w:szCs w:val="18"/>
        </w:rPr>
        <w:t>responsables</w:t>
      </w:r>
      <w:r w:rsidR="00990463">
        <w:rPr>
          <w:rFonts w:ascii="Trebuchet MS" w:hAnsi="Trebuchet MS"/>
          <w:sz w:val="18"/>
          <w:szCs w:val="18"/>
        </w:rPr>
        <w:t xml:space="preserve"> légaux</w:t>
      </w: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Default="00504AA7" w:rsidP="00504AA7">
      <w:pPr>
        <w:ind w:left="708"/>
        <w:rPr>
          <w:rFonts w:ascii="Trebuchet MS" w:hAnsi="Trebuchet MS"/>
          <w:sz w:val="18"/>
          <w:szCs w:val="18"/>
        </w:rPr>
      </w:pPr>
    </w:p>
    <w:p w:rsidR="00504AA7" w:rsidRPr="00504AA7" w:rsidRDefault="00504AA7" w:rsidP="00504AA7">
      <w:pPr>
        <w:ind w:left="708"/>
        <w:rPr>
          <w:rFonts w:ascii="Trebuchet MS" w:hAnsi="Trebuchet MS" w:cs="Arial"/>
          <w:lang w:eastAsia="en-US"/>
        </w:rPr>
      </w:pPr>
      <w:r w:rsidRPr="00504AA7">
        <w:rPr>
          <w:rFonts w:ascii="Trebuchet MS" w:hAnsi="Trebuchet MS" w:cs="Arial"/>
          <w:lang w:eastAsia="en-US"/>
        </w:rPr>
        <w:t>Nom et prénom des signataires :</w:t>
      </w:r>
    </w:p>
    <w:p w:rsidR="00504AA7" w:rsidRPr="00504AA7" w:rsidRDefault="00504AA7" w:rsidP="00504AA7">
      <w:pPr>
        <w:overflowPunct/>
        <w:autoSpaceDE/>
        <w:autoSpaceDN/>
        <w:adjustRightInd/>
        <w:ind w:left="2268" w:hanging="1842"/>
        <w:jc w:val="both"/>
        <w:textAlignment w:val="auto"/>
        <w:rPr>
          <w:rFonts w:ascii="Trebuchet MS" w:hAnsi="Trebuchet MS" w:cs="Arial"/>
          <w:lang w:eastAsia="en-US"/>
        </w:rPr>
      </w:pPr>
    </w:p>
    <w:p w:rsidR="00504AA7" w:rsidRPr="00504AA7" w:rsidRDefault="00504AA7" w:rsidP="00504AA7">
      <w:pPr>
        <w:overflowPunct/>
        <w:autoSpaceDE/>
        <w:autoSpaceDN/>
        <w:adjustRightInd/>
        <w:ind w:left="2268" w:hanging="1842"/>
        <w:jc w:val="both"/>
        <w:textAlignment w:val="auto"/>
        <w:rPr>
          <w:rFonts w:asciiTheme="minorHAnsi" w:hAnsiTheme="minorHAnsi" w:cs="Calibri"/>
          <w:lang w:eastAsia="en-US"/>
        </w:rPr>
      </w:pPr>
      <w:r w:rsidRPr="00504AA7">
        <w:rPr>
          <w:rFonts w:asciiTheme="minorHAnsi" w:hAnsiTheme="minorHAnsi" w:cs="Calibri"/>
          <w:lang w:eastAsia="en-US"/>
        </w:rPr>
        <w:t>……………………………………………………………………………</w:t>
      </w:r>
    </w:p>
    <w:p w:rsidR="00504AA7" w:rsidRPr="00504AA7" w:rsidRDefault="00504AA7" w:rsidP="00504AA7">
      <w:pPr>
        <w:overflowPunct/>
        <w:autoSpaceDE/>
        <w:autoSpaceDN/>
        <w:adjustRightInd/>
        <w:ind w:left="2268" w:hanging="1842"/>
        <w:jc w:val="both"/>
        <w:textAlignment w:val="auto"/>
        <w:rPr>
          <w:rFonts w:asciiTheme="minorHAnsi" w:hAnsiTheme="minorHAnsi" w:cs="Calibri"/>
          <w:lang w:eastAsia="en-US"/>
        </w:rPr>
      </w:pPr>
    </w:p>
    <w:p w:rsidR="00504AA7" w:rsidRPr="00504AA7" w:rsidRDefault="00504AA7" w:rsidP="00504AA7">
      <w:pPr>
        <w:overflowPunct/>
        <w:autoSpaceDE/>
        <w:autoSpaceDN/>
        <w:adjustRightInd/>
        <w:ind w:left="2268" w:hanging="1842"/>
        <w:jc w:val="both"/>
        <w:textAlignment w:val="auto"/>
        <w:rPr>
          <w:rFonts w:ascii="Trebuchet MS" w:hAnsi="Trebuchet MS" w:cs="Arial"/>
          <w:lang w:eastAsia="en-US"/>
        </w:rPr>
      </w:pPr>
      <w:r w:rsidRPr="00504AA7">
        <w:rPr>
          <w:rFonts w:asciiTheme="minorHAnsi" w:hAnsiTheme="minorHAnsi" w:cs="Calibri"/>
          <w:lang w:eastAsia="en-US"/>
        </w:rPr>
        <w:t>……………………………………………………………………………</w:t>
      </w:r>
    </w:p>
    <w:p w:rsidR="00990463" w:rsidRDefault="00990463">
      <w:pPr>
        <w:overflowPunct/>
        <w:autoSpaceDE/>
        <w:autoSpaceDN/>
        <w:adjustRightInd/>
        <w:spacing w:after="160" w:line="259" w:lineRule="auto"/>
        <w:textAlignment w:val="auto"/>
        <w:rPr>
          <w:rFonts w:ascii="Trebuchet MS" w:hAnsi="Trebuchet MS" w:cs="Tahoma"/>
          <w:b/>
          <w:u w:val="single"/>
        </w:rPr>
      </w:pPr>
    </w:p>
    <w:p w:rsidR="00504AA7" w:rsidRDefault="00504AA7">
      <w:pPr>
        <w:overflowPunct/>
        <w:autoSpaceDE/>
        <w:autoSpaceDN/>
        <w:adjustRightInd/>
        <w:spacing w:after="160" w:line="259" w:lineRule="auto"/>
        <w:textAlignment w:val="auto"/>
        <w:rPr>
          <w:rFonts w:ascii="Trebuchet MS" w:hAnsi="Trebuchet MS" w:cs="Tahoma"/>
          <w:b/>
          <w:u w:val="single"/>
        </w:rPr>
      </w:pPr>
    </w:p>
    <w:p w:rsidR="00504AA7" w:rsidRDefault="00504AA7">
      <w:pPr>
        <w:overflowPunct/>
        <w:autoSpaceDE/>
        <w:autoSpaceDN/>
        <w:adjustRightInd/>
        <w:spacing w:after="160" w:line="259" w:lineRule="auto"/>
        <w:textAlignment w:val="auto"/>
        <w:rPr>
          <w:rFonts w:ascii="Trebuchet MS" w:hAnsi="Trebuchet MS" w:cs="Tahoma"/>
          <w:b/>
          <w:u w:val="single"/>
        </w:rPr>
      </w:pPr>
    </w:p>
    <w:p w:rsidR="00504AA7" w:rsidRDefault="00504AA7">
      <w:pPr>
        <w:overflowPunct/>
        <w:autoSpaceDE/>
        <w:autoSpaceDN/>
        <w:adjustRightInd/>
        <w:spacing w:after="160" w:line="259" w:lineRule="auto"/>
        <w:textAlignment w:val="auto"/>
        <w:rPr>
          <w:rFonts w:ascii="Trebuchet MS" w:hAnsi="Trebuchet MS" w:cs="Tahoma"/>
          <w:b/>
          <w:u w:val="single"/>
        </w:rPr>
      </w:pPr>
    </w:p>
    <w:p w:rsidR="00504AA7" w:rsidRDefault="00504AA7">
      <w:pPr>
        <w:overflowPunct/>
        <w:autoSpaceDE/>
        <w:autoSpaceDN/>
        <w:adjustRightInd/>
        <w:spacing w:after="160" w:line="259" w:lineRule="auto"/>
        <w:textAlignment w:val="auto"/>
        <w:rPr>
          <w:rFonts w:ascii="Trebuchet MS" w:hAnsi="Trebuchet MS" w:cs="Tahoma"/>
          <w:b/>
          <w:u w:val="single"/>
        </w:rPr>
      </w:pPr>
    </w:p>
    <w:p w:rsidR="00504AA7" w:rsidRDefault="00504AA7">
      <w:pPr>
        <w:overflowPunct/>
        <w:autoSpaceDE/>
        <w:autoSpaceDN/>
        <w:adjustRightInd/>
        <w:spacing w:after="160" w:line="259" w:lineRule="auto"/>
        <w:textAlignment w:val="auto"/>
        <w:rPr>
          <w:rFonts w:ascii="Trebuchet MS" w:hAnsi="Trebuchet MS" w:cs="Tahoma"/>
          <w:b/>
          <w:u w:val="single"/>
        </w:rPr>
      </w:pPr>
      <w:bookmarkStart w:id="0" w:name="_GoBack"/>
      <w:bookmarkEnd w:id="0"/>
    </w:p>
    <w:p w:rsidR="00174C29" w:rsidRDefault="00174C29" w:rsidP="00174C29">
      <w:pPr>
        <w:spacing w:line="240" w:lineRule="exact"/>
        <w:jc w:val="both"/>
        <w:rPr>
          <w:rFonts w:ascii="Trebuchet MS" w:hAnsi="Trebuchet MS" w:cs="Tahoma"/>
          <w:b/>
          <w:u w:val="single"/>
        </w:rPr>
      </w:pPr>
      <w:r w:rsidRPr="00F47AAC">
        <w:rPr>
          <w:rFonts w:ascii="Trebuchet MS" w:hAnsi="Trebuchet MS" w:cs="Tahoma"/>
          <w:b/>
          <w:u w:val="single"/>
        </w:rPr>
        <w:t xml:space="preserve">RESTAURATION </w:t>
      </w:r>
    </w:p>
    <w:p w:rsidR="00174C29" w:rsidRPr="00F47AAC" w:rsidRDefault="00174C29" w:rsidP="00174C29">
      <w:pPr>
        <w:spacing w:line="240" w:lineRule="exact"/>
        <w:jc w:val="both"/>
        <w:rPr>
          <w:rFonts w:ascii="Trebuchet MS" w:hAnsi="Trebuchet MS" w:cs="Tahoma"/>
          <w:b/>
          <w:u w:val="single"/>
        </w:rPr>
      </w:pPr>
    </w:p>
    <w:p w:rsidR="006B1F32" w:rsidRDefault="006B1F32" w:rsidP="009C72DC">
      <w:pPr>
        <w:pStyle w:val="En-tte"/>
        <w:rPr>
          <w:rFonts w:ascii="Tahoma" w:hAnsi="Tahoma" w:cs="Tahoma"/>
          <w:b/>
          <w:bCs/>
          <w:highlight w:val="yellow"/>
        </w:rPr>
      </w:pPr>
    </w:p>
    <w:p w:rsidR="000C29C0" w:rsidRPr="00F26E3E" w:rsidRDefault="00682A16" w:rsidP="009C72DC">
      <w:pPr>
        <w:pStyle w:val="En-tte"/>
        <w:rPr>
          <w:rFonts w:ascii="Tahoma" w:hAnsi="Tahoma" w:cs="Tahoma"/>
          <w:bCs/>
        </w:rPr>
      </w:pPr>
      <w:r w:rsidRPr="00F26E3E">
        <w:rPr>
          <w:rFonts w:ascii="Tahoma" w:hAnsi="Tahoma" w:cs="Tahoma"/>
          <w:b/>
          <w:bCs/>
        </w:rPr>
        <w:t xml:space="preserve">Forfait ANNUEL pour l’année 2025/2026 pour </w:t>
      </w:r>
      <w:r w:rsidR="009C72DC" w:rsidRPr="00F26E3E">
        <w:rPr>
          <w:rFonts w:ascii="Tahoma" w:hAnsi="Tahoma" w:cs="Tahoma"/>
          <w:b/>
          <w:bCs/>
        </w:rPr>
        <w:t>un enfant déjeunant</w:t>
      </w:r>
      <w:r w:rsidRPr="00F26E3E">
        <w:rPr>
          <w:rFonts w:ascii="Tahoma" w:hAnsi="Tahoma" w:cs="Tahoma"/>
          <w:bCs/>
        </w:rPr>
        <w:t> :</w:t>
      </w:r>
    </w:p>
    <w:p w:rsidR="00174C29" w:rsidRPr="00F26E3E" w:rsidRDefault="00174C29" w:rsidP="00174C29">
      <w:pPr>
        <w:pStyle w:val="En-tte"/>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40"/>
        <w:gridCol w:w="992"/>
        <w:gridCol w:w="851"/>
        <w:gridCol w:w="992"/>
      </w:tblGrid>
      <w:tr w:rsidR="005F1E8C" w:rsidRPr="00F26E3E" w:rsidTr="00A7751B">
        <w:tc>
          <w:tcPr>
            <w:tcW w:w="2235"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Nbre de fois / sem</w:t>
            </w:r>
          </w:p>
        </w:tc>
        <w:tc>
          <w:tcPr>
            <w:tcW w:w="940"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sz w:val="24"/>
                <w:szCs w:val="24"/>
                <w:lang w:eastAsia="en-US"/>
              </w:rPr>
            </w:pPr>
            <w:r w:rsidRPr="00F26E3E">
              <w:rPr>
                <w:rFonts w:ascii="Calibri" w:hAnsi="Calibri" w:cs="Calibri"/>
                <w:sz w:val="24"/>
                <w:szCs w:val="24"/>
                <w:lang w:eastAsia="en-US"/>
              </w:rPr>
              <w:t>1</w:t>
            </w:r>
          </w:p>
        </w:tc>
        <w:tc>
          <w:tcPr>
            <w:tcW w:w="992"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sz w:val="24"/>
                <w:szCs w:val="24"/>
                <w:lang w:eastAsia="en-US"/>
              </w:rPr>
            </w:pPr>
            <w:r w:rsidRPr="00F26E3E">
              <w:rPr>
                <w:rFonts w:ascii="Calibri" w:hAnsi="Calibri" w:cs="Calibri"/>
                <w:sz w:val="24"/>
                <w:szCs w:val="24"/>
                <w:lang w:eastAsia="en-US"/>
              </w:rPr>
              <w:t>2</w:t>
            </w:r>
          </w:p>
        </w:tc>
        <w:tc>
          <w:tcPr>
            <w:tcW w:w="851"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sz w:val="24"/>
                <w:szCs w:val="24"/>
                <w:lang w:eastAsia="en-US"/>
              </w:rPr>
            </w:pPr>
            <w:r w:rsidRPr="00F26E3E">
              <w:rPr>
                <w:rFonts w:ascii="Calibri" w:hAnsi="Calibri" w:cs="Calibri"/>
                <w:sz w:val="24"/>
                <w:szCs w:val="24"/>
                <w:lang w:eastAsia="en-US"/>
              </w:rPr>
              <w:t>3</w:t>
            </w:r>
          </w:p>
        </w:tc>
        <w:tc>
          <w:tcPr>
            <w:tcW w:w="992"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sz w:val="24"/>
                <w:szCs w:val="24"/>
                <w:lang w:eastAsia="en-US"/>
              </w:rPr>
            </w:pPr>
            <w:r w:rsidRPr="00F26E3E">
              <w:rPr>
                <w:rFonts w:ascii="Calibri" w:hAnsi="Calibri" w:cs="Calibri"/>
                <w:sz w:val="24"/>
                <w:szCs w:val="24"/>
                <w:lang w:eastAsia="en-US"/>
              </w:rPr>
              <w:t>4</w:t>
            </w:r>
          </w:p>
        </w:tc>
      </w:tr>
      <w:tr w:rsidR="005F1E8C" w:rsidRPr="00F26E3E" w:rsidTr="00A7751B">
        <w:tc>
          <w:tcPr>
            <w:tcW w:w="2235" w:type="dxa"/>
            <w:shd w:val="clear" w:color="auto" w:fill="F2F2F2"/>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Tarif annuel</w:t>
            </w:r>
          </w:p>
        </w:tc>
        <w:tc>
          <w:tcPr>
            <w:tcW w:w="940" w:type="dxa"/>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241 €</w:t>
            </w:r>
          </w:p>
        </w:tc>
        <w:tc>
          <w:tcPr>
            <w:tcW w:w="992" w:type="dxa"/>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457 €</w:t>
            </w:r>
          </w:p>
        </w:tc>
        <w:tc>
          <w:tcPr>
            <w:tcW w:w="851" w:type="dxa"/>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635 €</w:t>
            </w:r>
          </w:p>
        </w:tc>
        <w:tc>
          <w:tcPr>
            <w:tcW w:w="992" w:type="dxa"/>
          </w:tcPr>
          <w:p w:rsidR="005F1E8C" w:rsidRPr="00F26E3E" w:rsidRDefault="005F1E8C" w:rsidP="005F1E8C">
            <w:pPr>
              <w:overflowPunct/>
              <w:autoSpaceDE/>
              <w:autoSpaceDN/>
              <w:adjustRightInd/>
              <w:jc w:val="center"/>
              <w:textAlignment w:val="auto"/>
              <w:rPr>
                <w:rFonts w:ascii="Calibri" w:hAnsi="Calibri" w:cs="Calibri"/>
                <w:b/>
                <w:sz w:val="24"/>
                <w:szCs w:val="24"/>
                <w:lang w:eastAsia="en-US"/>
              </w:rPr>
            </w:pPr>
            <w:r w:rsidRPr="00F26E3E">
              <w:rPr>
                <w:rFonts w:ascii="Calibri" w:hAnsi="Calibri" w:cs="Calibri"/>
                <w:b/>
                <w:sz w:val="24"/>
                <w:szCs w:val="24"/>
                <w:lang w:eastAsia="en-US"/>
              </w:rPr>
              <w:t>805 €</w:t>
            </w:r>
          </w:p>
        </w:tc>
      </w:tr>
    </w:tbl>
    <w:p w:rsidR="005F1E8C" w:rsidRPr="00F26E3E" w:rsidRDefault="005F1E8C" w:rsidP="005F1E8C">
      <w:pPr>
        <w:overflowPunct/>
        <w:autoSpaceDE/>
        <w:autoSpaceDN/>
        <w:adjustRightInd/>
        <w:textAlignment w:val="auto"/>
        <w:rPr>
          <w:rFonts w:ascii="Calibri" w:hAnsi="Calibri" w:cs="Calibri"/>
          <w:b/>
          <w:sz w:val="24"/>
          <w:szCs w:val="24"/>
          <w:lang w:eastAsia="en-US"/>
        </w:rPr>
      </w:pPr>
      <w:r w:rsidRPr="00F26E3E">
        <w:rPr>
          <w:rFonts w:ascii="Calibri" w:hAnsi="Calibri" w:cs="Calibri"/>
          <w:b/>
          <w:sz w:val="24"/>
          <w:szCs w:val="24"/>
          <w:lang w:eastAsia="en-US"/>
        </w:rPr>
        <w:t xml:space="preserve">     </w:t>
      </w:r>
      <w:r w:rsidRPr="00F26E3E">
        <w:rPr>
          <w:rFonts w:ascii="Calibri" w:hAnsi="Calibri" w:cs="Calibri"/>
          <w:sz w:val="24"/>
          <w:szCs w:val="24"/>
          <w:lang w:eastAsia="en-US"/>
        </w:rPr>
        <w:t xml:space="preserve">Prix du </w:t>
      </w:r>
      <w:r w:rsidRPr="00F26E3E">
        <w:rPr>
          <w:rFonts w:ascii="Calibri" w:hAnsi="Calibri" w:cs="Calibri"/>
          <w:b/>
          <w:sz w:val="24"/>
          <w:szCs w:val="24"/>
          <w:lang w:eastAsia="en-US"/>
        </w:rPr>
        <w:t>repas occasionnel</w:t>
      </w:r>
      <w:r w:rsidRPr="00F26E3E">
        <w:rPr>
          <w:rFonts w:ascii="Calibri" w:hAnsi="Calibri" w:cs="Calibri"/>
          <w:sz w:val="24"/>
          <w:szCs w:val="24"/>
          <w:lang w:eastAsia="en-US"/>
        </w:rPr>
        <w:t xml:space="preserve"> : </w:t>
      </w:r>
      <w:r w:rsidRPr="00F26E3E">
        <w:rPr>
          <w:rFonts w:ascii="Calibri" w:hAnsi="Calibri" w:cs="Calibri"/>
          <w:b/>
          <w:sz w:val="24"/>
          <w:szCs w:val="24"/>
          <w:lang w:eastAsia="en-US"/>
        </w:rPr>
        <w:t>7,45 €.</w:t>
      </w:r>
    </w:p>
    <w:p w:rsidR="00461DB4" w:rsidRPr="00F26E3E" w:rsidRDefault="00461DB4" w:rsidP="00174C29">
      <w:pPr>
        <w:spacing w:line="240" w:lineRule="exact"/>
        <w:jc w:val="both"/>
        <w:rPr>
          <w:rFonts w:ascii="Trebuchet MS" w:hAnsi="Trebuchet MS" w:cs="Tahoma"/>
          <w:b/>
          <w:bCs/>
        </w:rPr>
      </w:pPr>
    </w:p>
    <w:p w:rsidR="00461DB4" w:rsidRPr="00F26E3E" w:rsidRDefault="00461DB4" w:rsidP="00174C29">
      <w:pPr>
        <w:spacing w:line="240" w:lineRule="exact"/>
        <w:jc w:val="both"/>
        <w:rPr>
          <w:rFonts w:ascii="Trebuchet MS" w:hAnsi="Trebuchet MS" w:cs="Tahoma"/>
          <w:bCs/>
        </w:rPr>
      </w:pPr>
      <w:r w:rsidRPr="00F26E3E">
        <w:rPr>
          <w:rFonts w:ascii="Trebuchet MS" w:hAnsi="Trebuchet MS" w:cs="Tahoma"/>
          <w:bCs/>
        </w:rPr>
        <w:t xml:space="preserve">Pour les élèves </w:t>
      </w:r>
      <w:r w:rsidR="005F1E8C" w:rsidRPr="00F26E3E">
        <w:rPr>
          <w:rFonts w:ascii="Trebuchet MS" w:hAnsi="Trebuchet MS" w:cs="Tahoma"/>
          <w:bCs/>
        </w:rPr>
        <w:t xml:space="preserve">ayant des allergies, </w:t>
      </w:r>
      <w:r w:rsidRPr="00F26E3E">
        <w:rPr>
          <w:rFonts w:ascii="Trebuchet MS" w:hAnsi="Trebuchet MS" w:cs="Tahoma"/>
          <w:bCs/>
        </w:rPr>
        <w:t>relevant du PAI, merci de prendre contact avec Mme Chanel.</w:t>
      </w:r>
    </w:p>
    <w:p w:rsidR="00EA1249" w:rsidRPr="00F26E3E" w:rsidRDefault="00EA1249" w:rsidP="00174C29">
      <w:pPr>
        <w:spacing w:line="240" w:lineRule="exact"/>
        <w:jc w:val="both"/>
        <w:rPr>
          <w:rFonts w:ascii="Trebuchet MS" w:hAnsi="Trebuchet MS" w:cs="Tahoma"/>
          <w:b/>
          <w:bCs/>
          <w:sz w:val="18"/>
          <w:szCs w:val="18"/>
        </w:rPr>
      </w:pPr>
    </w:p>
    <w:p w:rsidR="005F1E8C" w:rsidRPr="00F26E3E" w:rsidRDefault="00111FB1" w:rsidP="0072651E">
      <w:pPr>
        <w:overflowPunct/>
        <w:autoSpaceDE/>
        <w:autoSpaceDN/>
        <w:adjustRightInd/>
        <w:jc w:val="center"/>
        <w:textAlignment w:val="auto"/>
        <w:rPr>
          <w:rFonts w:ascii="Calibri" w:hAnsi="Calibri" w:cs="Calibri"/>
          <w:sz w:val="22"/>
          <w:szCs w:val="22"/>
          <w:lang w:eastAsia="en-US"/>
        </w:rPr>
      </w:pPr>
      <w:r w:rsidRPr="00F26E3E">
        <w:rPr>
          <w:rFonts w:ascii="Calibri" w:hAnsi="Calibri" w:cs="Calibri"/>
          <w:sz w:val="22"/>
          <w:szCs w:val="22"/>
          <w:bdr w:val="single" w:sz="4" w:space="0" w:color="auto"/>
          <w:lang w:eastAsia="en-US"/>
        </w:rPr>
        <w:t>Une déduction peut être consentie pour une absence justifiée de plus d’une semaine</w:t>
      </w:r>
    </w:p>
    <w:p w:rsidR="005F1E8C" w:rsidRPr="00F26E3E" w:rsidRDefault="005F1E8C" w:rsidP="005F1E8C">
      <w:pPr>
        <w:overflowPunct/>
        <w:autoSpaceDE/>
        <w:autoSpaceDN/>
        <w:adjustRightInd/>
        <w:textAlignment w:val="auto"/>
        <w:rPr>
          <w:rFonts w:ascii="Calibri" w:hAnsi="Calibri" w:cs="Calibri"/>
          <w:sz w:val="22"/>
          <w:szCs w:val="22"/>
          <w:lang w:eastAsia="en-US"/>
        </w:rPr>
      </w:pPr>
    </w:p>
    <w:p w:rsidR="00550D37" w:rsidRPr="00F26E3E" w:rsidRDefault="005F1E8C" w:rsidP="005F1E8C">
      <w:pPr>
        <w:overflowPunct/>
        <w:autoSpaceDE/>
        <w:autoSpaceDN/>
        <w:adjustRightInd/>
        <w:textAlignment w:val="auto"/>
        <w:rPr>
          <w:rFonts w:ascii="Trebuchet MS" w:hAnsi="Trebuchet MS" w:cs="Calibri"/>
          <w:lang w:eastAsia="en-US"/>
        </w:rPr>
      </w:pPr>
      <w:r w:rsidRPr="00F26E3E">
        <w:rPr>
          <w:rFonts w:ascii="Trebuchet MS" w:hAnsi="Trebuchet MS" w:cs="Calibri"/>
          <w:lang w:eastAsia="en-US"/>
        </w:rPr>
        <w:t xml:space="preserve">Toute demande de modification de forfait de cantine devra </w:t>
      </w:r>
      <w:r w:rsidRPr="00F26E3E">
        <w:rPr>
          <w:rFonts w:ascii="Trebuchet MS" w:hAnsi="Trebuchet MS" w:cs="Calibri"/>
          <w:u w:val="single"/>
          <w:lang w:eastAsia="en-US"/>
        </w:rPr>
        <w:t>obligatoirement être notifiée par courriel</w:t>
      </w:r>
      <w:r w:rsidRPr="00F26E3E">
        <w:rPr>
          <w:rFonts w:ascii="Trebuchet MS" w:hAnsi="Trebuchet MS" w:cs="Calibri"/>
          <w:lang w:eastAsia="en-US"/>
        </w:rPr>
        <w:t xml:space="preserve"> à </w:t>
      </w:r>
      <w:r w:rsidR="00550D37" w:rsidRPr="00F26E3E">
        <w:rPr>
          <w:rFonts w:ascii="Trebuchet MS" w:hAnsi="Trebuchet MS" w:cs="Calibri"/>
          <w:lang w:eastAsia="en-US"/>
        </w:rPr>
        <w:t xml:space="preserve">direction@ecole-nd-clery.fr </w:t>
      </w:r>
      <w:r w:rsidRPr="00F26E3E">
        <w:rPr>
          <w:rFonts w:ascii="Trebuchet MS" w:hAnsi="Trebuchet MS" w:cs="Calibri"/>
          <w:lang w:eastAsia="en-US"/>
        </w:rPr>
        <w:t xml:space="preserve">et </w:t>
      </w:r>
      <w:r w:rsidR="00682A16" w:rsidRPr="00F26E3E">
        <w:rPr>
          <w:rFonts w:ascii="Trebuchet MS" w:hAnsi="Trebuchet MS" w:cs="Calibri"/>
          <w:lang w:eastAsia="en-US"/>
        </w:rPr>
        <w:t>facturation@college-la-providence.fr</w:t>
      </w:r>
      <w:r w:rsidRPr="00F26E3E">
        <w:rPr>
          <w:rFonts w:ascii="Trebuchet MS" w:hAnsi="Trebuchet MS" w:cs="Calibri"/>
          <w:lang w:eastAsia="en-US"/>
        </w:rPr>
        <w:t xml:space="preserve"> </w:t>
      </w:r>
      <w:r w:rsidR="00550D37" w:rsidRPr="00F26E3E">
        <w:rPr>
          <w:rFonts w:ascii="Trebuchet MS" w:hAnsi="Trebuchet MS" w:cs="Calibri"/>
          <w:lang w:eastAsia="en-US"/>
        </w:rPr>
        <w:t xml:space="preserve">en précisant le nom, prénom et classe de votre </w:t>
      </w:r>
      <w:r w:rsidRPr="00F26E3E">
        <w:rPr>
          <w:rFonts w:ascii="Trebuchet MS" w:hAnsi="Trebuchet MS" w:cs="Calibri"/>
          <w:lang w:eastAsia="en-US"/>
        </w:rPr>
        <w:t xml:space="preserve">enfant. </w:t>
      </w:r>
    </w:p>
    <w:p w:rsidR="006B1F32" w:rsidRPr="00F26E3E" w:rsidRDefault="006B1F32" w:rsidP="005F1E8C">
      <w:pPr>
        <w:overflowPunct/>
        <w:autoSpaceDE/>
        <w:autoSpaceDN/>
        <w:adjustRightInd/>
        <w:textAlignment w:val="auto"/>
        <w:rPr>
          <w:rFonts w:ascii="Trebuchet MS" w:hAnsi="Trebuchet MS" w:cs="Calibri"/>
          <w:lang w:eastAsia="en-US"/>
        </w:rPr>
      </w:pPr>
    </w:p>
    <w:p w:rsidR="005F1E8C" w:rsidRPr="00F26E3E" w:rsidRDefault="00550D37" w:rsidP="005F1E8C">
      <w:pPr>
        <w:overflowPunct/>
        <w:autoSpaceDE/>
        <w:autoSpaceDN/>
        <w:adjustRightInd/>
        <w:textAlignment w:val="auto"/>
        <w:rPr>
          <w:rFonts w:ascii="Trebuchet MS" w:hAnsi="Trebuchet MS" w:cs="Calibri"/>
          <w:lang w:eastAsia="en-US"/>
        </w:rPr>
      </w:pPr>
      <w:r w:rsidRPr="00F26E3E">
        <w:rPr>
          <w:rFonts w:ascii="Trebuchet MS" w:hAnsi="Trebuchet MS" w:cs="Calibri"/>
          <w:lang w:eastAsia="en-US"/>
        </w:rPr>
        <w:t xml:space="preserve">Ces modifications doivent intervenir </w:t>
      </w:r>
      <w:r w:rsidR="00F26E3E">
        <w:rPr>
          <w:rFonts w:ascii="Trebuchet MS" w:hAnsi="Trebuchet MS" w:cs="Calibri"/>
          <w:lang w:eastAsia="en-US"/>
        </w:rPr>
        <w:t>avant les vacances de Noël, de f</w:t>
      </w:r>
      <w:r w:rsidRPr="00F26E3E">
        <w:rPr>
          <w:rFonts w:ascii="Trebuchet MS" w:hAnsi="Trebuchet MS" w:cs="Calibri"/>
          <w:lang w:eastAsia="en-US"/>
        </w:rPr>
        <w:t xml:space="preserve">évrier et </w:t>
      </w:r>
      <w:r w:rsidR="00F26E3E">
        <w:rPr>
          <w:rFonts w:ascii="Trebuchet MS" w:hAnsi="Trebuchet MS" w:cs="Calibri"/>
          <w:lang w:eastAsia="en-US"/>
        </w:rPr>
        <w:t>de printemp</w:t>
      </w:r>
      <w:r w:rsidRPr="00F26E3E">
        <w:rPr>
          <w:rFonts w:ascii="Trebuchet MS" w:hAnsi="Trebuchet MS" w:cs="Calibri"/>
          <w:lang w:eastAsia="en-US"/>
        </w:rPr>
        <w:t>s.</w:t>
      </w:r>
    </w:p>
    <w:p w:rsidR="00550D37" w:rsidRPr="006B1F32" w:rsidRDefault="00550D37" w:rsidP="005F1E8C">
      <w:pPr>
        <w:overflowPunct/>
        <w:autoSpaceDE/>
        <w:autoSpaceDN/>
        <w:adjustRightInd/>
        <w:textAlignment w:val="auto"/>
        <w:rPr>
          <w:rFonts w:ascii="Trebuchet MS" w:hAnsi="Trebuchet MS" w:cs="Calibri"/>
          <w:b/>
          <w:u w:val="single"/>
          <w:lang w:eastAsia="en-US"/>
        </w:rPr>
      </w:pPr>
      <w:r w:rsidRPr="00F26E3E">
        <w:rPr>
          <w:rFonts w:ascii="Trebuchet MS" w:hAnsi="Trebuchet MS" w:cs="Calibri"/>
          <w:b/>
          <w:u w:val="single"/>
          <w:lang w:eastAsia="en-US"/>
        </w:rPr>
        <w:t>Aucune modification ne pourra intervenir après le 30 mai 2025.</w:t>
      </w:r>
    </w:p>
    <w:p w:rsidR="005F1E8C" w:rsidRPr="005F1E8C" w:rsidRDefault="005F1E8C" w:rsidP="005F1E8C">
      <w:pPr>
        <w:overflowPunct/>
        <w:autoSpaceDE/>
        <w:autoSpaceDN/>
        <w:adjustRightInd/>
        <w:textAlignment w:val="auto"/>
        <w:rPr>
          <w:rFonts w:ascii="Calibri" w:hAnsi="Calibri" w:cs="Calibri"/>
          <w:sz w:val="22"/>
          <w:szCs w:val="22"/>
          <w:lang w:eastAsia="en-US"/>
        </w:rPr>
      </w:pPr>
    </w:p>
    <w:p w:rsidR="00550D37" w:rsidRDefault="009C72DC" w:rsidP="00EC5036">
      <w:pPr>
        <w:overflowPunct/>
        <w:autoSpaceDE/>
        <w:autoSpaceDN/>
        <w:adjustRightInd/>
        <w:textAlignment w:val="auto"/>
        <w:rPr>
          <w:rFonts w:ascii="Calibri" w:hAnsi="Calibri" w:cs="Calibri"/>
          <w:sz w:val="22"/>
          <w:szCs w:val="22"/>
          <w:u w:val="single"/>
          <w:lang w:eastAsia="en-US"/>
        </w:rPr>
      </w:pPr>
      <w:r w:rsidRPr="009C72DC">
        <w:rPr>
          <w:rFonts w:ascii="Calibri" w:hAnsi="Calibri" w:cs="Calibri"/>
          <w:sz w:val="22"/>
          <w:szCs w:val="22"/>
          <w:u w:val="single"/>
          <w:lang w:eastAsia="en-US"/>
        </w:rPr>
        <w:t xml:space="preserve">Les demandes de repas exceptionnels se font </w:t>
      </w:r>
      <w:r>
        <w:rPr>
          <w:rFonts w:ascii="Calibri" w:hAnsi="Calibri" w:cs="Calibri"/>
          <w:sz w:val="22"/>
          <w:szCs w:val="22"/>
          <w:u w:val="single"/>
          <w:lang w:eastAsia="en-US"/>
        </w:rPr>
        <w:t>par</w:t>
      </w:r>
      <w:r w:rsidRPr="009C72DC">
        <w:rPr>
          <w:rFonts w:ascii="Calibri" w:hAnsi="Calibri" w:cs="Calibri"/>
          <w:sz w:val="22"/>
          <w:szCs w:val="22"/>
          <w:u w:val="single"/>
          <w:lang w:eastAsia="en-US"/>
        </w:rPr>
        <w:t xml:space="preserve"> mail </w:t>
      </w:r>
      <w:r w:rsidR="00EC5036" w:rsidRPr="00EC5036">
        <w:rPr>
          <w:rFonts w:ascii="Calibri" w:hAnsi="Calibri" w:cs="Calibri"/>
          <w:sz w:val="22"/>
          <w:szCs w:val="22"/>
          <w:u w:val="single"/>
          <w:lang w:eastAsia="en-US"/>
        </w:rPr>
        <w:t xml:space="preserve">à l’adresse direction@ecole-nd-clery.fr </w:t>
      </w:r>
      <w:r w:rsidRPr="009C72DC">
        <w:rPr>
          <w:rFonts w:ascii="Calibri" w:hAnsi="Calibri" w:cs="Calibri"/>
          <w:sz w:val="22"/>
          <w:szCs w:val="22"/>
          <w:u w:val="single"/>
          <w:lang w:eastAsia="en-US"/>
        </w:rPr>
        <w:t xml:space="preserve">au plus tard le mardi </w:t>
      </w:r>
      <w:r w:rsidR="00EC5036">
        <w:rPr>
          <w:rFonts w:ascii="Calibri" w:hAnsi="Calibri" w:cs="Calibri"/>
          <w:sz w:val="22"/>
          <w:szCs w:val="22"/>
          <w:u w:val="single"/>
          <w:lang w:eastAsia="en-US"/>
        </w:rPr>
        <w:t xml:space="preserve"> </w:t>
      </w:r>
      <w:r w:rsidR="005F1E8C">
        <w:rPr>
          <w:rFonts w:ascii="Calibri" w:hAnsi="Calibri" w:cs="Calibri"/>
          <w:sz w:val="22"/>
          <w:szCs w:val="22"/>
          <w:u w:val="single"/>
          <w:lang w:eastAsia="en-US"/>
        </w:rPr>
        <w:t xml:space="preserve">matin </w:t>
      </w:r>
      <w:r w:rsidRPr="009C72DC">
        <w:rPr>
          <w:rFonts w:ascii="Calibri" w:hAnsi="Calibri" w:cs="Calibri"/>
          <w:sz w:val="22"/>
          <w:szCs w:val="22"/>
          <w:u w:val="single"/>
          <w:lang w:eastAsia="en-US"/>
        </w:rPr>
        <w:t>pour</w:t>
      </w:r>
      <w:r>
        <w:rPr>
          <w:rFonts w:ascii="Calibri" w:hAnsi="Calibri" w:cs="Calibri"/>
          <w:sz w:val="22"/>
          <w:szCs w:val="22"/>
          <w:u w:val="single"/>
          <w:lang w:eastAsia="en-US"/>
        </w:rPr>
        <w:t xml:space="preserve"> un déjeuner</w:t>
      </w:r>
      <w:r w:rsidRPr="009C72DC">
        <w:rPr>
          <w:rFonts w:ascii="Calibri" w:hAnsi="Calibri" w:cs="Calibri"/>
          <w:sz w:val="22"/>
          <w:szCs w:val="22"/>
          <w:u w:val="single"/>
          <w:lang w:eastAsia="en-US"/>
        </w:rPr>
        <w:t xml:space="preserve"> la semaine suivante</w:t>
      </w:r>
      <w:r>
        <w:rPr>
          <w:rFonts w:ascii="Calibri" w:hAnsi="Calibri" w:cs="Calibri"/>
          <w:sz w:val="22"/>
          <w:szCs w:val="22"/>
          <w:u w:val="single"/>
          <w:lang w:eastAsia="en-US"/>
        </w:rPr>
        <w:t>.</w:t>
      </w:r>
      <w:r w:rsidR="00EC5036">
        <w:rPr>
          <w:rFonts w:ascii="Calibri" w:hAnsi="Calibri" w:cs="Calibri"/>
          <w:sz w:val="22"/>
          <w:szCs w:val="22"/>
          <w:u w:val="single"/>
          <w:lang w:eastAsia="en-US"/>
        </w:rPr>
        <w:t xml:space="preserve"> </w:t>
      </w:r>
    </w:p>
    <w:p w:rsidR="00174C29" w:rsidRPr="00EC5036" w:rsidRDefault="00EC5036" w:rsidP="00EC5036">
      <w:pPr>
        <w:overflowPunct/>
        <w:autoSpaceDE/>
        <w:autoSpaceDN/>
        <w:adjustRightInd/>
        <w:textAlignment w:val="auto"/>
        <w:rPr>
          <w:rFonts w:ascii="Trebuchet MS" w:hAnsi="Trebuchet MS" w:cs="Tahoma"/>
          <w:bCs/>
        </w:rPr>
      </w:pPr>
      <w:r w:rsidRPr="00EC5036">
        <w:rPr>
          <w:rFonts w:ascii="Trebuchet MS" w:hAnsi="Trebuchet MS" w:cs="Tahoma"/>
          <w:bCs/>
        </w:rPr>
        <w:t>Les commandes sont transmise</w:t>
      </w:r>
      <w:r>
        <w:rPr>
          <w:rFonts w:ascii="Trebuchet MS" w:hAnsi="Trebuchet MS" w:cs="Tahoma"/>
          <w:bCs/>
        </w:rPr>
        <w:t>s</w:t>
      </w:r>
      <w:r w:rsidR="005F1E8C">
        <w:rPr>
          <w:rFonts w:ascii="Trebuchet MS" w:hAnsi="Trebuchet MS" w:cs="Tahoma"/>
          <w:bCs/>
        </w:rPr>
        <w:t xml:space="preserve"> à la société de restauration</w:t>
      </w:r>
      <w:r>
        <w:rPr>
          <w:rFonts w:ascii="Trebuchet MS" w:hAnsi="Trebuchet MS" w:cs="Tahoma"/>
          <w:bCs/>
        </w:rPr>
        <w:t xml:space="preserve"> le </w:t>
      </w:r>
      <w:r w:rsidR="005F1E8C">
        <w:rPr>
          <w:rFonts w:ascii="Trebuchet MS" w:hAnsi="Trebuchet MS" w:cs="Tahoma"/>
          <w:bCs/>
        </w:rPr>
        <w:t>mardi après</w:t>
      </w:r>
      <w:r w:rsidR="00880CD5">
        <w:rPr>
          <w:rFonts w:ascii="Trebuchet MS" w:hAnsi="Trebuchet MS" w:cs="Tahoma"/>
          <w:bCs/>
        </w:rPr>
        <w:t>-</w:t>
      </w:r>
      <w:r w:rsidR="005F1E8C">
        <w:rPr>
          <w:rFonts w:ascii="Trebuchet MS" w:hAnsi="Trebuchet MS" w:cs="Tahoma"/>
          <w:bCs/>
        </w:rPr>
        <w:t>midi.</w:t>
      </w:r>
    </w:p>
    <w:p w:rsidR="00174C29" w:rsidRPr="00F47AAC" w:rsidRDefault="00174C29" w:rsidP="00174C29">
      <w:pPr>
        <w:spacing w:line="240" w:lineRule="exact"/>
        <w:ind w:left="360"/>
        <w:jc w:val="both"/>
        <w:rPr>
          <w:rFonts w:ascii="Trebuchet MS" w:hAnsi="Trebuchet MS" w:cs="Tahoma"/>
          <w:b/>
          <w:bCs/>
        </w:rPr>
      </w:pPr>
    </w:p>
    <w:p w:rsidR="00174C29" w:rsidRPr="00F47AAC" w:rsidRDefault="00174C29" w:rsidP="00174C29">
      <w:pPr>
        <w:spacing w:line="240" w:lineRule="exact"/>
        <w:jc w:val="both"/>
        <w:rPr>
          <w:rFonts w:ascii="Trebuchet MS" w:hAnsi="Trebuchet MS" w:cs="Tahoma"/>
        </w:rPr>
      </w:pPr>
      <w:r w:rsidRPr="00F47AAC">
        <w:rPr>
          <w:rFonts w:ascii="Trebuchet MS" w:hAnsi="Trebuchet MS" w:cs="Tahoma"/>
        </w:rPr>
        <w:t>Les régularisations éventuelles (absence prolongée, frais supplémen</w:t>
      </w:r>
      <w:r w:rsidR="005F1E8C">
        <w:rPr>
          <w:rFonts w:ascii="Trebuchet MS" w:hAnsi="Trebuchet MS" w:cs="Tahoma"/>
        </w:rPr>
        <w:t>taires, etc.) seront faites en mai ou j</w:t>
      </w:r>
      <w:r w:rsidRPr="00F47AAC">
        <w:rPr>
          <w:rFonts w:ascii="Trebuchet MS" w:hAnsi="Trebuchet MS" w:cs="Tahoma"/>
        </w:rPr>
        <w:t>uin.</w:t>
      </w:r>
    </w:p>
    <w:p w:rsidR="00174C29" w:rsidRPr="00F47AAC" w:rsidRDefault="00174C29" w:rsidP="00174C29">
      <w:pPr>
        <w:spacing w:line="240" w:lineRule="exact"/>
        <w:rPr>
          <w:rFonts w:ascii="Trebuchet MS" w:hAnsi="Trebuchet MS" w:cs="Tahoma"/>
        </w:rPr>
      </w:pPr>
    </w:p>
    <w:p w:rsidR="00174C29" w:rsidRPr="00F47AAC" w:rsidRDefault="00174C29" w:rsidP="00174C29">
      <w:pPr>
        <w:spacing w:line="240" w:lineRule="exact"/>
        <w:rPr>
          <w:rFonts w:ascii="Trebuchet MS" w:hAnsi="Trebuchet MS" w:cs="Tahoma"/>
        </w:rPr>
      </w:pPr>
    </w:p>
    <w:p w:rsidR="00174C29" w:rsidRPr="00F47AAC" w:rsidRDefault="00174C29" w:rsidP="005F1E8C">
      <w:pPr>
        <w:spacing w:line="240" w:lineRule="exact"/>
        <w:jc w:val="both"/>
        <w:rPr>
          <w:rFonts w:ascii="Trebuchet MS" w:hAnsi="Trebuchet MS" w:cs="Tahoma"/>
          <w:b/>
          <w:u w:val="single"/>
        </w:rPr>
      </w:pPr>
      <w:r w:rsidRPr="00F47AAC">
        <w:rPr>
          <w:rFonts w:ascii="Trebuchet MS" w:hAnsi="Trebuchet MS" w:cs="Tahoma"/>
          <w:b/>
          <w:u w:val="single"/>
        </w:rPr>
        <w:t>PARTICIPATION SPECIFIQUE</w:t>
      </w:r>
    </w:p>
    <w:p w:rsidR="00174C29" w:rsidRDefault="00174C29" w:rsidP="00174C29">
      <w:pPr>
        <w:spacing w:line="240" w:lineRule="exact"/>
        <w:rPr>
          <w:rFonts w:ascii="Trebuchet MS" w:hAnsi="Trebuchet MS" w:cs="Tahoma"/>
          <w:b/>
        </w:rPr>
      </w:pPr>
    </w:p>
    <w:p w:rsidR="006B1F32" w:rsidRPr="00F47AAC" w:rsidRDefault="006B1F32" w:rsidP="00174C29">
      <w:pPr>
        <w:spacing w:line="240" w:lineRule="exact"/>
        <w:rPr>
          <w:rFonts w:ascii="Trebuchet MS" w:hAnsi="Trebuchet MS" w:cs="Tahoma"/>
          <w:b/>
        </w:rPr>
      </w:pPr>
    </w:p>
    <w:p w:rsidR="00174C29" w:rsidRPr="00EA1249" w:rsidRDefault="002739FE" w:rsidP="00174C29">
      <w:pPr>
        <w:numPr>
          <w:ilvl w:val="0"/>
          <w:numId w:val="6"/>
        </w:numPr>
        <w:spacing w:after="120" w:line="240" w:lineRule="exact"/>
        <w:ind w:left="567" w:hanging="425"/>
        <w:rPr>
          <w:rFonts w:ascii="Trebuchet MS" w:hAnsi="Trebuchet MS" w:cs="Tahoma"/>
          <w:b/>
        </w:rPr>
      </w:pPr>
      <w:r w:rsidRPr="00EA1249">
        <w:rPr>
          <w:rFonts w:ascii="Trebuchet MS" w:hAnsi="Trebuchet MS" w:cs="Tahoma"/>
          <w:b/>
          <w:u w:val="single"/>
        </w:rPr>
        <w:t>G</w:t>
      </w:r>
      <w:r w:rsidR="00990463" w:rsidRPr="00EA1249">
        <w:rPr>
          <w:rFonts w:ascii="Trebuchet MS" w:hAnsi="Trebuchet MS" w:cs="Tahoma"/>
          <w:b/>
          <w:u w:val="single"/>
        </w:rPr>
        <w:t>arderie</w:t>
      </w:r>
      <w:r w:rsidR="00174C29" w:rsidRPr="00EA1249">
        <w:rPr>
          <w:rFonts w:ascii="Trebuchet MS" w:hAnsi="Trebuchet MS" w:cs="Tahoma"/>
          <w:b/>
        </w:rPr>
        <w:t xml:space="preserve"> :</w:t>
      </w:r>
    </w:p>
    <w:tbl>
      <w:tblP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851"/>
        <w:gridCol w:w="992"/>
        <w:gridCol w:w="992"/>
        <w:gridCol w:w="851"/>
      </w:tblGrid>
      <w:tr w:rsidR="005F1E8C" w:rsidRPr="005F1E8C" w:rsidTr="00A7751B">
        <w:tc>
          <w:tcPr>
            <w:tcW w:w="2127" w:type="dxa"/>
            <w:shd w:val="clear" w:color="auto" w:fill="F2F2F2"/>
          </w:tcPr>
          <w:p w:rsidR="005F1E8C" w:rsidRPr="005F1E8C" w:rsidRDefault="005F1E8C" w:rsidP="005F1E8C">
            <w:pPr>
              <w:pStyle w:val="Paragraphedeliste"/>
              <w:numPr>
                <w:ilvl w:val="0"/>
                <w:numId w:val="6"/>
              </w:num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Nbre de fois / sem.</w:t>
            </w:r>
          </w:p>
        </w:tc>
        <w:tc>
          <w:tcPr>
            <w:tcW w:w="850"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sz w:val="24"/>
                <w:szCs w:val="24"/>
                <w:lang w:eastAsia="en-US"/>
              </w:rPr>
            </w:pPr>
            <w:r w:rsidRPr="005F1E8C">
              <w:rPr>
                <w:rFonts w:ascii="Calibri" w:hAnsi="Calibri" w:cs="Calibri"/>
                <w:sz w:val="24"/>
                <w:szCs w:val="24"/>
                <w:lang w:eastAsia="en-US"/>
              </w:rPr>
              <w:t>1</w:t>
            </w:r>
          </w:p>
        </w:tc>
        <w:tc>
          <w:tcPr>
            <w:tcW w:w="851"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sz w:val="24"/>
                <w:szCs w:val="24"/>
                <w:lang w:eastAsia="en-US"/>
              </w:rPr>
            </w:pPr>
            <w:r w:rsidRPr="005F1E8C">
              <w:rPr>
                <w:rFonts w:ascii="Calibri" w:hAnsi="Calibri" w:cs="Calibri"/>
                <w:sz w:val="24"/>
                <w:szCs w:val="24"/>
                <w:lang w:eastAsia="en-US"/>
              </w:rPr>
              <w:t>2</w:t>
            </w:r>
          </w:p>
        </w:tc>
        <w:tc>
          <w:tcPr>
            <w:tcW w:w="992"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sz w:val="24"/>
                <w:szCs w:val="24"/>
                <w:lang w:eastAsia="en-US"/>
              </w:rPr>
            </w:pPr>
            <w:r w:rsidRPr="005F1E8C">
              <w:rPr>
                <w:rFonts w:ascii="Calibri" w:hAnsi="Calibri" w:cs="Calibri"/>
                <w:sz w:val="24"/>
                <w:szCs w:val="24"/>
                <w:lang w:eastAsia="en-US"/>
              </w:rPr>
              <w:t>3 ou 4</w:t>
            </w:r>
          </w:p>
        </w:tc>
        <w:tc>
          <w:tcPr>
            <w:tcW w:w="992"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sz w:val="24"/>
                <w:szCs w:val="24"/>
                <w:lang w:eastAsia="en-US"/>
              </w:rPr>
            </w:pPr>
            <w:r w:rsidRPr="005F1E8C">
              <w:rPr>
                <w:rFonts w:ascii="Calibri" w:hAnsi="Calibri" w:cs="Calibri"/>
                <w:sz w:val="24"/>
                <w:szCs w:val="24"/>
                <w:lang w:eastAsia="en-US"/>
              </w:rPr>
              <w:t>5 ou 6</w:t>
            </w:r>
          </w:p>
        </w:tc>
        <w:tc>
          <w:tcPr>
            <w:tcW w:w="851"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sz w:val="24"/>
                <w:szCs w:val="24"/>
                <w:lang w:eastAsia="en-US"/>
              </w:rPr>
            </w:pPr>
            <w:r w:rsidRPr="005F1E8C">
              <w:rPr>
                <w:rFonts w:ascii="Calibri" w:hAnsi="Calibri" w:cs="Calibri"/>
                <w:sz w:val="24"/>
                <w:szCs w:val="24"/>
                <w:lang w:eastAsia="en-US"/>
              </w:rPr>
              <w:t>7 ou 8</w:t>
            </w:r>
          </w:p>
        </w:tc>
      </w:tr>
      <w:tr w:rsidR="005F1E8C" w:rsidRPr="005F1E8C" w:rsidTr="00A7751B">
        <w:tc>
          <w:tcPr>
            <w:tcW w:w="2127" w:type="dxa"/>
            <w:shd w:val="clear" w:color="auto" w:fill="F2F2F2"/>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Tarif annuel</w:t>
            </w:r>
          </w:p>
        </w:tc>
        <w:tc>
          <w:tcPr>
            <w:tcW w:w="850" w:type="dxa"/>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81€</w:t>
            </w:r>
          </w:p>
        </w:tc>
        <w:tc>
          <w:tcPr>
            <w:tcW w:w="851" w:type="dxa"/>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150 €</w:t>
            </w:r>
          </w:p>
        </w:tc>
        <w:tc>
          <w:tcPr>
            <w:tcW w:w="992" w:type="dxa"/>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284 €</w:t>
            </w:r>
          </w:p>
        </w:tc>
        <w:tc>
          <w:tcPr>
            <w:tcW w:w="992" w:type="dxa"/>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411 €</w:t>
            </w:r>
          </w:p>
        </w:tc>
        <w:tc>
          <w:tcPr>
            <w:tcW w:w="851" w:type="dxa"/>
          </w:tcPr>
          <w:p w:rsidR="005F1E8C" w:rsidRPr="005F1E8C" w:rsidRDefault="005F1E8C" w:rsidP="005F1E8C">
            <w:pPr>
              <w:overflowPunct/>
              <w:autoSpaceDE/>
              <w:autoSpaceDN/>
              <w:adjustRightInd/>
              <w:jc w:val="center"/>
              <w:textAlignment w:val="auto"/>
              <w:rPr>
                <w:rFonts w:ascii="Calibri" w:hAnsi="Calibri" w:cs="Calibri"/>
                <w:b/>
                <w:sz w:val="24"/>
                <w:szCs w:val="24"/>
                <w:lang w:eastAsia="en-US"/>
              </w:rPr>
            </w:pPr>
            <w:r w:rsidRPr="005F1E8C">
              <w:rPr>
                <w:rFonts w:ascii="Calibri" w:hAnsi="Calibri" w:cs="Calibri"/>
                <w:b/>
                <w:sz w:val="24"/>
                <w:szCs w:val="24"/>
                <w:lang w:eastAsia="en-US"/>
              </w:rPr>
              <w:t>507€</w:t>
            </w:r>
          </w:p>
        </w:tc>
      </w:tr>
    </w:tbl>
    <w:p w:rsidR="005F1E8C" w:rsidRPr="005F1E8C" w:rsidRDefault="005F1E8C" w:rsidP="005F1E8C">
      <w:pPr>
        <w:overflowPunct/>
        <w:autoSpaceDE/>
        <w:autoSpaceDN/>
        <w:adjustRightInd/>
        <w:textAlignment w:val="auto"/>
        <w:rPr>
          <w:rFonts w:ascii="Calibri" w:hAnsi="Calibri" w:cs="Calibri"/>
          <w:sz w:val="24"/>
          <w:szCs w:val="24"/>
          <w:lang w:eastAsia="en-US"/>
        </w:rPr>
      </w:pPr>
      <w:r w:rsidRPr="005F1E8C">
        <w:rPr>
          <w:rFonts w:ascii="Calibri" w:hAnsi="Calibri" w:cs="Calibri"/>
          <w:sz w:val="24"/>
          <w:szCs w:val="24"/>
          <w:lang w:eastAsia="en-US"/>
        </w:rPr>
        <w:t xml:space="preserve">         Prix de la </w:t>
      </w:r>
      <w:r w:rsidRPr="005F1E8C">
        <w:rPr>
          <w:rFonts w:ascii="Calibri" w:hAnsi="Calibri" w:cs="Calibri"/>
          <w:b/>
          <w:sz w:val="24"/>
          <w:szCs w:val="24"/>
          <w:lang w:eastAsia="en-US"/>
        </w:rPr>
        <w:t>garderie exceptionnelle</w:t>
      </w:r>
      <w:r w:rsidRPr="005F1E8C">
        <w:rPr>
          <w:rFonts w:ascii="Calibri" w:hAnsi="Calibri" w:cs="Calibri"/>
          <w:sz w:val="24"/>
          <w:szCs w:val="24"/>
          <w:lang w:eastAsia="en-US"/>
        </w:rPr>
        <w:t xml:space="preserve"> matin </w:t>
      </w:r>
      <w:r w:rsidRPr="005F1E8C">
        <w:rPr>
          <w:rFonts w:ascii="Calibri" w:hAnsi="Calibri" w:cs="Calibri"/>
          <w:sz w:val="24"/>
          <w:szCs w:val="24"/>
          <w:u w:val="single"/>
          <w:lang w:eastAsia="en-US"/>
        </w:rPr>
        <w:t>ou</w:t>
      </w:r>
      <w:r w:rsidRPr="005F1E8C">
        <w:rPr>
          <w:rFonts w:ascii="Calibri" w:hAnsi="Calibri" w:cs="Calibri"/>
          <w:sz w:val="24"/>
          <w:szCs w:val="24"/>
          <w:lang w:eastAsia="en-US"/>
        </w:rPr>
        <w:t xml:space="preserve"> soir : </w:t>
      </w:r>
      <w:r w:rsidRPr="005F1E8C">
        <w:rPr>
          <w:rFonts w:ascii="Calibri" w:hAnsi="Calibri" w:cs="Calibri"/>
          <w:b/>
          <w:sz w:val="24"/>
          <w:szCs w:val="24"/>
          <w:lang w:eastAsia="en-US"/>
        </w:rPr>
        <w:t>4 €.</w:t>
      </w:r>
    </w:p>
    <w:p w:rsidR="009C72DC" w:rsidRDefault="009C72DC" w:rsidP="00EA1249">
      <w:pPr>
        <w:overflowPunct/>
        <w:autoSpaceDE/>
        <w:autoSpaceDN/>
        <w:adjustRightInd/>
        <w:textAlignment w:val="auto"/>
        <w:rPr>
          <w:rFonts w:ascii="Calibri" w:hAnsi="Calibri" w:cs="Calibri"/>
          <w:b/>
          <w:sz w:val="22"/>
          <w:szCs w:val="22"/>
          <w:lang w:eastAsia="en-US"/>
        </w:rPr>
      </w:pPr>
    </w:p>
    <w:p w:rsidR="0072651E" w:rsidRPr="006B1F32" w:rsidRDefault="009C72DC" w:rsidP="00EA1249">
      <w:pPr>
        <w:overflowPunct/>
        <w:autoSpaceDE/>
        <w:autoSpaceDN/>
        <w:adjustRightInd/>
        <w:textAlignment w:val="auto"/>
        <w:rPr>
          <w:rFonts w:ascii="Trebuchet MS" w:hAnsi="Trebuchet MS" w:cs="Calibri"/>
          <w:lang w:eastAsia="en-US"/>
        </w:rPr>
      </w:pPr>
      <w:r w:rsidRPr="006B1F32">
        <w:rPr>
          <w:rFonts w:ascii="Trebuchet MS" w:hAnsi="Trebuchet MS" w:cs="Calibri"/>
          <w:lang w:eastAsia="en-US"/>
        </w:rPr>
        <w:t xml:space="preserve">Les frais de garderie sont déductibles des impôts pour les enfants jusqu’à 6 ans. </w:t>
      </w:r>
    </w:p>
    <w:p w:rsidR="009C72DC" w:rsidRPr="006B1F32" w:rsidRDefault="009C72DC" w:rsidP="00EA1249">
      <w:pPr>
        <w:overflowPunct/>
        <w:autoSpaceDE/>
        <w:autoSpaceDN/>
        <w:adjustRightInd/>
        <w:textAlignment w:val="auto"/>
        <w:rPr>
          <w:rFonts w:ascii="Trebuchet MS" w:hAnsi="Trebuchet MS" w:cs="Calibri"/>
          <w:lang w:eastAsia="en-US"/>
        </w:rPr>
      </w:pPr>
      <w:r w:rsidRPr="006B1F32">
        <w:rPr>
          <w:rFonts w:ascii="Trebuchet MS" w:hAnsi="Trebuchet MS" w:cs="Calibri"/>
          <w:lang w:eastAsia="en-US"/>
        </w:rPr>
        <w:t xml:space="preserve">Il ne sera pas pratiqué de remboursement en cas d’absence de l’élève. </w:t>
      </w:r>
    </w:p>
    <w:p w:rsidR="0072651E" w:rsidRPr="006B1F32" w:rsidRDefault="0072651E" w:rsidP="00EA1249">
      <w:pPr>
        <w:overflowPunct/>
        <w:autoSpaceDE/>
        <w:autoSpaceDN/>
        <w:adjustRightInd/>
        <w:textAlignment w:val="auto"/>
        <w:rPr>
          <w:rFonts w:ascii="Trebuchet MS" w:hAnsi="Trebuchet MS" w:cs="Calibri"/>
          <w:lang w:eastAsia="en-US"/>
        </w:rPr>
      </w:pPr>
    </w:p>
    <w:p w:rsidR="009C72DC" w:rsidRPr="00F26E3E" w:rsidRDefault="00880CD5" w:rsidP="0072651E">
      <w:pPr>
        <w:pStyle w:val="Sansinterligne"/>
        <w:rPr>
          <w:rFonts w:ascii="Trebuchet MS" w:hAnsi="Trebuchet MS" w:cs="Calibri"/>
          <w:sz w:val="20"/>
          <w:szCs w:val="20"/>
        </w:rPr>
      </w:pPr>
      <w:r w:rsidRPr="00F26E3E">
        <w:rPr>
          <w:rFonts w:ascii="Trebuchet MS" w:hAnsi="Trebuchet MS" w:cs="Calibri"/>
          <w:sz w:val="20"/>
          <w:szCs w:val="20"/>
        </w:rPr>
        <w:t xml:space="preserve">Les modifications doivent être signalées de la même façon et aux mêmes dates que pour la restauration. </w:t>
      </w:r>
    </w:p>
    <w:p w:rsidR="006B1F32" w:rsidRPr="00F26E3E" w:rsidRDefault="006B1F32" w:rsidP="0072651E">
      <w:pPr>
        <w:pStyle w:val="Sansinterligne"/>
        <w:rPr>
          <w:rFonts w:ascii="Trebuchet MS" w:hAnsi="Trebuchet MS" w:cs="Calibri"/>
          <w:sz w:val="20"/>
          <w:szCs w:val="20"/>
        </w:rPr>
      </w:pPr>
    </w:p>
    <w:p w:rsidR="006B1F32" w:rsidRPr="006B1F32" w:rsidRDefault="006B1F32" w:rsidP="0072651E">
      <w:pPr>
        <w:pStyle w:val="Sansinterligne"/>
        <w:rPr>
          <w:rFonts w:ascii="Trebuchet MS" w:hAnsi="Trebuchet MS" w:cs="Calibri"/>
          <w:sz w:val="20"/>
          <w:szCs w:val="20"/>
        </w:rPr>
      </w:pPr>
      <w:r w:rsidRPr="00F26E3E">
        <w:rPr>
          <w:rFonts w:ascii="Trebuchet MS" w:hAnsi="Trebuchet MS" w:cs="Calibri"/>
          <w:b/>
          <w:sz w:val="20"/>
          <w:szCs w:val="20"/>
        </w:rPr>
        <w:t>Tout mois commencé est dû</w:t>
      </w:r>
      <w:r w:rsidRPr="00F26E3E">
        <w:rPr>
          <w:rFonts w:ascii="Trebuchet MS" w:hAnsi="Trebuchet MS" w:cs="Calibri"/>
          <w:sz w:val="20"/>
          <w:szCs w:val="20"/>
        </w:rPr>
        <w:t>.</w:t>
      </w:r>
    </w:p>
    <w:p w:rsidR="0072651E" w:rsidRPr="006B1F32" w:rsidRDefault="0072651E" w:rsidP="0072651E">
      <w:pPr>
        <w:pStyle w:val="Sansinterligne"/>
        <w:rPr>
          <w:rFonts w:ascii="Trebuchet MS" w:hAnsi="Trebuchet MS" w:cs="Calibri"/>
          <w:sz w:val="20"/>
          <w:szCs w:val="20"/>
        </w:rPr>
      </w:pPr>
    </w:p>
    <w:p w:rsidR="00EA1249" w:rsidRPr="006B1F32" w:rsidRDefault="005C64B5" w:rsidP="0072651E">
      <w:pPr>
        <w:pStyle w:val="Sansinterligne"/>
        <w:rPr>
          <w:rFonts w:ascii="Trebuchet MS" w:hAnsi="Trebuchet MS" w:cs="Calibri"/>
          <w:sz w:val="20"/>
          <w:szCs w:val="20"/>
        </w:rPr>
      </w:pPr>
      <w:r w:rsidRPr="006B1F32">
        <w:rPr>
          <w:rFonts w:ascii="Trebuchet MS" w:hAnsi="Trebuchet MS" w:cs="Calibri"/>
          <w:sz w:val="20"/>
          <w:szCs w:val="20"/>
        </w:rPr>
        <w:t>La garderie s’achève à 18h30. En cas de retards trop fréquents, la direction s’accorde le droit de ne plus accueillir votre enfant.</w:t>
      </w:r>
    </w:p>
    <w:p w:rsidR="005F1E8C" w:rsidRPr="005F1E8C" w:rsidRDefault="005F1E8C" w:rsidP="005C64B5">
      <w:pPr>
        <w:spacing w:after="120" w:line="240" w:lineRule="exact"/>
        <w:rPr>
          <w:rFonts w:ascii="Trebuchet MS" w:hAnsi="Trebuchet MS" w:cs="Tahoma"/>
          <w:b/>
          <w:u w:val="single"/>
        </w:rPr>
      </w:pPr>
    </w:p>
    <w:p w:rsidR="005F1E8C" w:rsidRPr="005F1E8C" w:rsidRDefault="005F1E8C" w:rsidP="005F1E8C">
      <w:pPr>
        <w:spacing w:after="120" w:line="276" w:lineRule="auto"/>
        <w:rPr>
          <w:rFonts w:asciiTheme="minorHAnsi" w:hAnsiTheme="minorHAnsi" w:cstheme="minorHAnsi"/>
          <w:sz w:val="22"/>
          <w:szCs w:val="22"/>
        </w:rPr>
      </w:pPr>
    </w:p>
    <w:sectPr w:rsidR="005F1E8C" w:rsidRPr="005F1E8C" w:rsidSect="00EC5036">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4C" w:rsidRDefault="00070E4C" w:rsidP="006658F4">
      <w:r>
        <w:separator/>
      </w:r>
    </w:p>
  </w:endnote>
  <w:endnote w:type="continuationSeparator" w:id="0">
    <w:p w:rsidR="00070E4C" w:rsidRDefault="00070E4C" w:rsidP="0066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4C" w:rsidRDefault="00070E4C" w:rsidP="006658F4">
      <w:r>
        <w:separator/>
      </w:r>
    </w:p>
  </w:footnote>
  <w:footnote w:type="continuationSeparator" w:id="0">
    <w:p w:rsidR="00070E4C" w:rsidRDefault="00070E4C" w:rsidP="006658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89" w:rsidRPr="00AC6845" w:rsidRDefault="00504AA7" w:rsidP="00230989">
    <w:pPr>
      <w:ind w:left="-851" w:firstLine="1560"/>
      <w:rPr>
        <w:rFonts w:ascii="Tahoma" w:hAnsi="Tahoma" w:cs="Tahoma"/>
        <w:b/>
        <w:sz w:val="16"/>
        <w:szCs w:val="16"/>
      </w:rPr>
    </w:pPr>
    <w:r>
      <w:rPr>
        <w:rFonts w:ascii="Tahoma" w:hAnsi="Tahoma" w:cs="Tahoma"/>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5.85pt;margin-top:-2.8pt;width:66pt;height:64.1pt;z-index:-251658752">
          <v:imagedata r:id="rId1" o:title=""/>
        </v:shape>
        <o:OLEObject Type="Embed" ProgID="Word.Document.8" ShapeID="_x0000_s2057" DrawAspect="Content" ObjectID="_1811998902" r:id="rId2">
          <o:FieldCodes>\s</o:FieldCodes>
        </o:OLEObject>
      </w:object>
    </w:r>
    <w:r w:rsidR="00230989" w:rsidRPr="00AC6845">
      <w:rPr>
        <w:rFonts w:ascii="Tahoma" w:hAnsi="Tahoma" w:cs="Tahoma"/>
        <w:sz w:val="16"/>
        <w:szCs w:val="16"/>
      </w:rPr>
      <w:t xml:space="preserve">Collège privé    </w:t>
    </w:r>
    <w:r w:rsidR="00230989" w:rsidRPr="00AC6845">
      <w:rPr>
        <w:rFonts w:ascii="Tahoma" w:hAnsi="Tahoma" w:cs="Tahoma"/>
        <w:b/>
        <w:sz w:val="16"/>
        <w:szCs w:val="16"/>
      </w:rPr>
      <w:t>LA PROVIDENCE</w:t>
    </w:r>
  </w:p>
  <w:p w:rsidR="00230989" w:rsidRPr="00AC6845" w:rsidRDefault="00230989" w:rsidP="00230989">
    <w:pPr>
      <w:ind w:left="-851" w:firstLine="1560"/>
      <w:rPr>
        <w:rFonts w:ascii="Tahoma" w:hAnsi="Tahoma" w:cs="Tahoma"/>
        <w:b/>
        <w:sz w:val="16"/>
        <w:szCs w:val="16"/>
      </w:rPr>
    </w:pPr>
    <w:r w:rsidRPr="00AC6845">
      <w:rPr>
        <w:rFonts w:ascii="Tahoma" w:hAnsi="Tahoma" w:cs="Tahoma"/>
        <w:sz w:val="16"/>
        <w:szCs w:val="16"/>
      </w:rPr>
      <w:t>Etablissement Catholique d’Enseignement</w:t>
    </w:r>
  </w:p>
  <w:p w:rsidR="00230989" w:rsidRPr="00AC6845" w:rsidRDefault="00230989" w:rsidP="00230989">
    <w:pPr>
      <w:ind w:firstLine="709"/>
      <w:rPr>
        <w:rFonts w:ascii="Tahoma" w:hAnsi="Tahoma" w:cs="Tahoma"/>
        <w:sz w:val="16"/>
        <w:szCs w:val="16"/>
      </w:rPr>
    </w:pPr>
    <w:r w:rsidRPr="00AC6845">
      <w:rPr>
        <w:rFonts w:ascii="Tahoma" w:hAnsi="Tahoma" w:cs="Tahoma"/>
        <w:sz w:val="16"/>
        <w:szCs w:val="16"/>
      </w:rPr>
      <w:t>46, rue Pierre Beaulieu - 45160 OLIVET</w:t>
    </w:r>
  </w:p>
  <w:p w:rsidR="00230989" w:rsidRPr="00AC6845" w:rsidRDefault="00230989" w:rsidP="00230989">
    <w:pPr>
      <w:ind w:firstLine="709"/>
      <w:rPr>
        <w:rFonts w:ascii="Tahoma" w:hAnsi="Tahoma" w:cs="Tahoma"/>
        <w:sz w:val="16"/>
        <w:szCs w:val="16"/>
      </w:rPr>
    </w:pPr>
    <w:r w:rsidRPr="00AC6845">
      <w:rPr>
        <w:rFonts w:ascii="Tahoma" w:hAnsi="Tahoma" w:cs="Tahoma"/>
        <w:sz w:val="16"/>
        <w:szCs w:val="16"/>
      </w:rPr>
      <w:t>Tél. : 02.38.69.08.81  -  Fax : 09.72.33.40.08</w:t>
    </w:r>
  </w:p>
  <w:p w:rsidR="00230989" w:rsidRPr="00AC6845" w:rsidRDefault="00230989" w:rsidP="00230989">
    <w:pPr>
      <w:pStyle w:val="En-tte"/>
      <w:ind w:firstLine="709"/>
      <w:rPr>
        <w:rFonts w:ascii="Tahoma" w:hAnsi="Tahoma" w:cs="Tahoma"/>
        <w:sz w:val="16"/>
        <w:szCs w:val="16"/>
      </w:rPr>
    </w:pPr>
    <w:r w:rsidRPr="00AC6845">
      <w:rPr>
        <w:rFonts w:ascii="Tahoma" w:hAnsi="Tahoma" w:cs="Tahoma"/>
        <w:sz w:val="16"/>
        <w:szCs w:val="16"/>
      </w:rPr>
      <w:t xml:space="preserve">Courriel : </w:t>
    </w:r>
    <w:r>
      <w:rPr>
        <w:rFonts w:ascii="Tahoma" w:hAnsi="Tahoma" w:cs="Tahoma"/>
        <w:sz w:val="16"/>
        <w:szCs w:val="16"/>
      </w:rPr>
      <w:t>contact</w:t>
    </w:r>
    <w:r w:rsidRPr="00AC6845">
      <w:rPr>
        <w:rFonts w:ascii="Tahoma" w:hAnsi="Tahoma" w:cs="Tahoma"/>
        <w:sz w:val="16"/>
        <w:szCs w:val="16"/>
      </w:rPr>
      <w:t>@college-la-providence.</w:t>
    </w:r>
    <w:r>
      <w:rPr>
        <w:rFonts w:ascii="Tahoma" w:hAnsi="Tahoma" w:cs="Tahoma"/>
        <w:sz w:val="16"/>
        <w:szCs w:val="16"/>
      </w:rPr>
      <w:t>fr</w:t>
    </w:r>
  </w:p>
  <w:p w:rsidR="006658F4" w:rsidRDefault="006658F4">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83AD"/>
    <w:multiLevelType w:val="singleLevel"/>
    <w:tmpl w:val="04ACA040"/>
    <w:lvl w:ilvl="0">
      <w:start w:val="1"/>
      <w:numFmt w:val="decimal"/>
      <w:lvlText w:val="%1."/>
      <w:lvlJc w:val="left"/>
      <w:pPr>
        <w:tabs>
          <w:tab w:val="num" w:pos="360"/>
        </w:tabs>
        <w:ind w:left="432"/>
      </w:pPr>
      <w:rPr>
        <w:rFonts w:ascii="Tahoma" w:hAnsi="Tahoma" w:cs="Tahoma" w:hint="default"/>
        <w:snapToGrid/>
        <w:spacing w:val="-4"/>
        <w:sz w:val="16"/>
        <w:szCs w:val="16"/>
      </w:rPr>
    </w:lvl>
  </w:abstractNum>
  <w:abstractNum w:abstractNumId="1" w15:restartNumberingAfterBreak="0">
    <w:nsid w:val="1AC11D4C"/>
    <w:multiLevelType w:val="hybridMultilevel"/>
    <w:tmpl w:val="4BBCD4F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266F2B00"/>
    <w:multiLevelType w:val="hybridMultilevel"/>
    <w:tmpl w:val="C52A8F7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2E261868"/>
    <w:multiLevelType w:val="hybridMultilevel"/>
    <w:tmpl w:val="4A0660F2"/>
    <w:lvl w:ilvl="0" w:tplc="B9A80D0C">
      <w:start w:val="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A6569C3"/>
    <w:multiLevelType w:val="hybridMultilevel"/>
    <w:tmpl w:val="79180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74ADC"/>
    <w:multiLevelType w:val="hybridMultilevel"/>
    <w:tmpl w:val="3326AAC6"/>
    <w:lvl w:ilvl="0" w:tplc="94A88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7F16D3"/>
    <w:multiLevelType w:val="hybridMultilevel"/>
    <w:tmpl w:val="BE2633A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6C1803"/>
    <w:multiLevelType w:val="hybridMultilevel"/>
    <w:tmpl w:val="9D10148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71772B6"/>
    <w:multiLevelType w:val="hybridMultilevel"/>
    <w:tmpl w:val="55840682"/>
    <w:lvl w:ilvl="0" w:tplc="040C0011">
      <w:start w:val="1"/>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4934CD4"/>
    <w:multiLevelType w:val="hybridMultilevel"/>
    <w:tmpl w:val="C294555E"/>
    <w:lvl w:ilvl="0" w:tplc="B9A80D0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4D0D75"/>
    <w:multiLevelType w:val="hybridMultilevel"/>
    <w:tmpl w:val="D07814EE"/>
    <w:lvl w:ilvl="0" w:tplc="94A886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265FED"/>
    <w:multiLevelType w:val="hybridMultilevel"/>
    <w:tmpl w:val="A7A27204"/>
    <w:lvl w:ilvl="0" w:tplc="94A886B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0FF564D"/>
    <w:multiLevelType w:val="hybridMultilevel"/>
    <w:tmpl w:val="FACC2DA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61B65F9E"/>
    <w:multiLevelType w:val="hybridMultilevel"/>
    <w:tmpl w:val="16727E9A"/>
    <w:lvl w:ilvl="0" w:tplc="B9A80D0C">
      <w:start w:val="4"/>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B94400F"/>
    <w:multiLevelType w:val="hybridMultilevel"/>
    <w:tmpl w:val="766ED006"/>
    <w:lvl w:ilvl="0" w:tplc="94A886B0">
      <w:start w:val="1"/>
      <w:numFmt w:val="bullet"/>
      <w:lvlText w:val=""/>
      <w:lvlJc w:val="left"/>
      <w:pPr>
        <w:ind w:left="720" w:hanging="360"/>
      </w:pPr>
      <w:rPr>
        <w:rFonts w:ascii="Wingdings" w:hAnsi="Wingdings" w:hint="default"/>
        <w:b/>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2"/>
  </w:num>
  <w:num w:numId="5">
    <w:abstractNumId w:val="10"/>
  </w:num>
  <w:num w:numId="6">
    <w:abstractNumId w:val="5"/>
  </w:num>
  <w:num w:numId="7">
    <w:abstractNumId w:val="6"/>
  </w:num>
  <w:num w:numId="8">
    <w:abstractNumId w:val="14"/>
  </w:num>
  <w:num w:numId="9">
    <w:abstractNumId w:val="0"/>
  </w:num>
  <w:num w:numId="10">
    <w:abstractNumId w:val="12"/>
  </w:num>
  <w:num w:numId="11">
    <w:abstractNumId w:val="4"/>
  </w:num>
  <w:num w:numId="12">
    <w:abstractNumId w:val="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F4"/>
    <w:rsid w:val="00004ED1"/>
    <w:rsid w:val="00012E24"/>
    <w:rsid w:val="00020312"/>
    <w:rsid w:val="000276BA"/>
    <w:rsid w:val="0003015D"/>
    <w:rsid w:val="00045E65"/>
    <w:rsid w:val="00055636"/>
    <w:rsid w:val="00070E4C"/>
    <w:rsid w:val="00093B45"/>
    <w:rsid w:val="000C29C0"/>
    <w:rsid w:val="00105C49"/>
    <w:rsid w:val="00111545"/>
    <w:rsid w:val="00111FB1"/>
    <w:rsid w:val="00112112"/>
    <w:rsid w:val="001176D6"/>
    <w:rsid w:val="00143BD7"/>
    <w:rsid w:val="00144E2D"/>
    <w:rsid w:val="00174C29"/>
    <w:rsid w:val="001D480A"/>
    <w:rsid w:val="001F461D"/>
    <w:rsid w:val="002213E6"/>
    <w:rsid w:val="0022635D"/>
    <w:rsid w:val="00230989"/>
    <w:rsid w:val="00250E29"/>
    <w:rsid w:val="002739FE"/>
    <w:rsid w:val="002A082E"/>
    <w:rsid w:val="003249FD"/>
    <w:rsid w:val="0035656C"/>
    <w:rsid w:val="00361331"/>
    <w:rsid w:val="003646D2"/>
    <w:rsid w:val="00394833"/>
    <w:rsid w:val="003A2913"/>
    <w:rsid w:val="003C24DA"/>
    <w:rsid w:val="003C2A2D"/>
    <w:rsid w:val="003E0A89"/>
    <w:rsid w:val="004075BD"/>
    <w:rsid w:val="004304C7"/>
    <w:rsid w:val="00461DB4"/>
    <w:rsid w:val="0047632F"/>
    <w:rsid w:val="00482EE9"/>
    <w:rsid w:val="0049689C"/>
    <w:rsid w:val="004B4392"/>
    <w:rsid w:val="004D17EE"/>
    <w:rsid w:val="00504AA7"/>
    <w:rsid w:val="00541672"/>
    <w:rsid w:val="0055057C"/>
    <w:rsid w:val="00550D37"/>
    <w:rsid w:val="00550F15"/>
    <w:rsid w:val="00574CA8"/>
    <w:rsid w:val="00574FC6"/>
    <w:rsid w:val="005B0689"/>
    <w:rsid w:val="005C09A9"/>
    <w:rsid w:val="005C64B5"/>
    <w:rsid w:val="005F1E8C"/>
    <w:rsid w:val="006619A9"/>
    <w:rsid w:val="00662292"/>
    <w:rsid w:val="006658F4"/>
    <w:rsid w:val="00682A16"/>
    <w:rsid w:val="0069358E"/>
    <w:rsid w:val="006B1F32"/>
    <w:rsid w:val="006E1FFA"/>
    <w:rsid w:val="0072651E"/>
    <w:rsid w:val="00750B96"/>
    <w:rsid w:val="007855A9"/>
    <w:rsid w:val="0079497D"/>
    <w:rsid w:val="007B57EC"/>
    <w:rsid w:val="007C2049"/>
    <w:rsid w:val="007C44CD"/>
    <w:rsid w:val="0082341D"/>
    <w:rsid w:val="0082421C"/>
    <w:rsid w:val="008447D7"/>
    <w:rsid w:val="0086148F"/>
    <w:rsid w:val="00880CD5"/>
    <w:rsid w:val="008822B2"/>
    <w:rsid w:val="008E2804"/>
    <w:rsid w:val="00925DD4"/>
    <w:rsid w:val="00941FE9"/>
    <w:rsid w:val="00946011"/>
    <w:rsid w:val="009830E2"/>
    <w:rsid w:val="00990463"/>
    <w:rsid w:val="009B53BD"/>
    <w:rsid w:val="009C72DC"/>
    <w:rsid w:val="009F2052"/>
    <w:rsid w:val="00A006CF"/>
    <w:rsid w:val="00A00D60"/>
    <w:rsid w:val="00A179EC"/>
    <w:rsid w:val="00A92DB0"/>
    <w:rsid w:val="00AB72CA"/>
    <w:rsid w:val="00AE19FF"/>
    <w:rsid w:val="00AE78E3"/>
    <w:rsid w:val="00B02366"/>
    <w:rsid w:val="00B64213"/>
    <w:rsid w:val="00BB6800"/>
    <w:rsid w:val="00BC10D6"/>
    <w:rsid w:val="00BE0832"/>
    <w:rsid w:val="00C11AA4"/>
    <w:rsid w:val="00C644BA"/>
    <w:rsid w:val="00C825A4"/>
    <w:rsid w:val="00CE3302"/>
    <w:rsid w:val="00CF67F7"/>
    <w:rsid w:val="00D004D2"/>
    <w:rsid w:val="00D10F5D"/>
    <w:rsid w:val="00D13898"/>
    <w:rsid w:val="00D54262"/>
    <w:rsid w:val="00D76CAE"/>
    <w:rsid w:val="00D81BBE"/>
    <w:rsid w:val="00D92B76"/>
    <w:rsid w:val="00DE05F3"/>
    <w:rsid w:val="00DF6579"/>
    <w:rsid w:val="00E0441D"/>
    <w:rsid w:val="00E262B2"/>
    <w:rsid w:val="00E61F91"/>
    <w:rsid w:val="00E6630C"/>
    <w:rsid w:val="00E71F45"/>
    <w:rsid w:val="00E92DA1"/>
    <w:rsid w:val="00E9576B"/>
    <w:rsid w:val="00EA1249"/>
    <w:rsid w:val="00EC3692"/>
    <w:rsid w:val="00EC5036"/>
    <w:rsid w:val="00EE64F3"/>
    <w:rsid w:val="00F23AE6"/>
    <w:rsid w:val="00F26E3E"/>
    <w:rsid w:val="00F33BC6"/>
    <w:rsid w:val="00F462E6"/>
    <w:rsid w:val="00F832C0"/>
    <w:rsid w:val="00F85D42"/>
    <w:rsid w:val="00FB6E15"/>
    <w:rsid w:val="00FC08F2"/>
    <w:rsid w:val="00FC1BC7"/>
    <w:rsid w:val="00FF4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B30F86"/>
  <w15:chartTrackingRefBased/>
  <w15:docId w15:val="{C01D89D7-450C-4D38-A933-F8B3636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6658F4"/>
    <w:pPr>
      <w:keepNext/>
      <w:spacing w:line="240" w:lineRule="exact"/>
      <w:ind w:hanging="540"/>
      <w:outlineLvl w:val="2"/>
    </w:pPr>
    <w:rPr>
      <w:b/>
      <w:i/>
      <w:sz w:val="24"/>
      <w:u w:val="single"/>
    </w:rPr>
  </w:style>
  <w:style w:type="paragraph" w:styleId="Titre4">
    <w:name w:val="heading 4"/>
    <w:basedOn w:val="Normal"/>
    <w:next w:val="Normal"/>
    <w:link w:val="Titre4Car"/>
    <w:qFormat/>
    <w:rsid w:val="006658F4"/>
    <w:pPr>
      <w:keepNext/>
      <w:spacing w:line="240" w:lineRule="exact"/>
      <w:ind w:hanging="540"/>
      <w:jc w:val="both"/>
      <w:outlineLvl w:val="3"/>
    </w:pPr>
    <w:rPr>
      <w:b/>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658F4"/>
    <w:rPr>
      <w:rFonts w:ascii="Times New Roman" w:eastAsia="Times New Roman" w:hAnsi="Times New Roman" w:cs="Times New Roman"/>
      <w:b/>
      <w:i/>
      <w:sz w:val="24"/>
      <w:szCs w:val="20"/>
      <w:u w:val="single"/>
      <w:lang w:eastAsia="fr-FR"/>
    </w:rPr>
  </w:style>
  <w:style w:type="character" w:customStyle="1" w:styleId="Titre4Car">
    <w:name w:val="Titre 4 Car"/>
    <w:basedOn w:val="Policepardfaut"/>
    <w:link w:val="Titre4"/>
    <w:rsid w:val="006658F4"/>
    <w:rPr>
      <w:rFonts w:ascii="Times New Roman" w:eastAsia="Times New Roman" w:hAnsi="Times New Roman" w:cs="Times New Roman"/>
      <w:b/>
      <w:i/>
      <w:sz w:val="24"/>
      <w:szCs w:val="20"/>
      <w:u w:val="single"/>
      <w:lang w:eastAsia="fr-FR"/>
    </w:rPr>
  </w:style>
  <w:style w:type="paragraph" w:styleId="En-tte">
    <w:name w:val="header"/>
    <w:basedOn w:val="Normal"/>
    <w:link w:val="En-tteCar"/>
    <w:uiPriority w:val="99"/>
    <w:rsid w:val="006658F4"/>
    <w:pPr>
      <w:tabs>
        <w:tab w:val="center" w:pos="4536"/>
        <w:tab w:val="right" w:pos="9072"/>
      </w:tabs>
    </w:pPr>
  </w:style>
  <w:style w:type="character" w:customStyle="1" w:styleId="En-tteCar">
    <w:name w:val="En-tête Car"/>
    <w:basedOn w:val="Policepardfaut"/>
    <w:link w:val="En-tte"/>
    <w:uiPriority w:val="99"/>
    <w:rsid w:val="006658F4"/>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semiHidden/>
    <w:rsid w:val="006658F4"/>
    <w:pPr>
      <w:ind w:left="720"/>
    </w:pPr>
    <w:rPr>
      <w:b/>
      <w:sz w:val="24"/>
    </w:rPr>
  </w:style>
  <w:style w:type="character" w:customStyle="1" w:styleId="RetraitcorpsdetexteCar">
    <w:name w:val="Retrait corps de texte Car"/>
    <w:basedOn w:val="Policepardfaut"/>
    <w:link w:val="Retraitcorpsdetexte"/>
    <w:semiHidden/>
    <w:rsid w:val="006658F4"/>
    <w:rPr>
      <w:rFonts w:ascii="Times New Roman" w:eastAsia="Times New Roman" w:hAnsi="Times New Roman" w:cs="Times New Roman"/>
      <w:b/>
      <w:sz w:val="24"/>
      <w:szCs w:val="20"/>
      <w:lang w:eastAsia="fr-FR"/>
    </w:rPr>
  </w:style>
  <w:style w:type="paragraph" w:styleId="Corpsdetexte3">
    <w:name w:val="Body Text 3"/>
    <w:basedOn w:val="Normal"/>
    <w:link w:val="Corpsdetexte3Car"/>
    <w:semiHidden/>
    <w:rsid w:val="006658F4"/>
    <w:pPr>
      <w:spacing w:line="240" w:lineRule="exact"/>
      <w:jc w:val="both"/>
    </w:pPr>
    <w:rPr>
      <w:b/>
      <w:bCs/>
      <w:sz w:val="24"/>
    </w:rPr>
  </w:style>
  <w:style w:type="character" w:customStyle="1" w:styleId="Corpsdetexte3Car">
    <w:name w:val="Corps de texte 3 Car"/>
    <w:basedOn w:val="Policepardfaut"/>
    <w:link w:val="Corpsdetexte3"/>
    <w:semiHidden/>
    <w:rsid w:val="006658F4"/>
    <w:rPr>
      <w:rFonts w:ascii="Times New Roman" w:eastAsia="Times New Roman" w:hAnsi="Times New Roman" w:cs="Times New Roman"/>
      <w:b/>
      <w:bCs/>
      <w:sz w:val="24"/>
      <w:szCs w:val="20"/>
      <w:lang w:eastAsia="fr-FR"/>
    </w:rPr>
  </w:style>
  <w:style w:type="paragraph" w:styleId="Retraitcorpsdetexte2">
    <w:name w:val="Body Text Indent 2"/>
    <w:basedOn w:val="Normal"/>
    <w:link w:val="Retraitcorpsdetexte2Car"/>
    <w:semiHidden/>
    <w:rsid w:val="006658F4"/>
    <w:pPr>
      <w:spacing w:line="240" w:lineRule="exact"/>
      <w:ind w:left="360"/>
      <w:jc w:val="both"/>
    </w:pPr>
    <w:rPr>
      <w:sz w:val="24"/>
    </w:rPr>
  </w:style>
  <w:style w:type="character" w:customStyle="1" w:styleId="Retraitcorpsdetexte2Car">
    <w:name w:val="Retrait corps de texte 2 Car"/>
    <w:basedOn w:val="Policepardfaut"/>
    <w:link w:val="Retraitcorpsdetexte2"/>
    <w:semiHidden/>
    <w:rsid w:val="006658F4"/>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658F4"/>
    <w:pPr>
      <w:ind w:left="720"/>
      <w:contextualSpacing/>
    </w:pPr>
  </w:style>
  <w:style w:type="paragraph" w:styleId="Pieddepage">
    <w:name w:val="footer"/>
    <w:basedOn w:val="Normal"/>
    <w:link w:val="PieddepageCar"/>
    <w:uiPriority w:val="99"/>
    <w:unhideWhenUsed/>
    <w:rsid w:val="006658F4"/>
    <w:pPr>
      <w:tabs>
        <w:tab w:val="center" w:pos="4536"/>
        <w:tab w:val="right" w:pos="9072"/>
      </w:tabs>
    </w:pPr>
  </w:style>
  <w:style w:type="character" w:customStyle="1" w:styleId="PieddepageCar">
    <w:name w:val="Pied de page Car"/>
    <w:basedOn w:val="Policepardfaut"/>
    <w:link w:val="Pieddepage"/>
    <w:uiPriority w:val="99"/>
    <w:rsid w:val="006658F4"/>
    <w:rPr>
      <w:rFonts w:ascii="Times New Roman" w:eastAsia="Times New Roman" w:hAnsi="Times New Roman" w:cs="Times New Roman"/>
      <w:sz w:val="20"/>
      <w:szCs w:val="20"/>
      <w:lang w:eastAsia="fr-FR"/>
    </w:rPr>
  </w:style>
  <w:style w:type="character" w:styleId="lev">
    <w:name w:val="Strong"/>
    <w:basedOn w:val="Policepardfaut"/>
    <w:uiPriority w:val="22"/>
    <w:qFormat/>
    <w:rsid w:val="00F23AE6"/>
    <w:rPr>
      <w:b/>
      <w:bCs/>
    </w:rPr>
  </w:style>
  <w:style w:type="paragraph" w:styleId="Textedebulles">
    <w:name w:val="Balloon Text"/>
    <w:basedOn w:val="Normal"/>
    <w:link w:val="TextedebullesCar"/>
    <w:uiPriority w:val="99"/>
    <w:semiHidden/>
    <w:unhideWhenUsed/>
    <w:rsid w:val="00CE33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3302"/>
    <w:rPr>
      <w:rFonts w:ascii="Segoe UI" w:eastAsia="Times New Roman" w:hAnsi="Segoe UI" w:cs="Segoe UI"/>
      <w:sz w:val="18"/>
      <w:szCs w:val="18"/>
      <w:lang w:eastAsia="fr-FR"/>
    </w:rPr>
  </w:style>
  <w:style w:type="character" w:styleId="Lienhypertexte">
    <w:name w:val="Hyperlink"/>
    <w:basedOn w:val="Policepardfaut"/>
    <w:uiPriority w:val="99"/>
    <w:unhideWhenUsed/>
    <w:rsid w:val="00574CA8"/>
    <w:rPr>
      <w:color w:val="0563C1" w:themeColor="hyperlink"/>
      <w:u w:val="single"/>
    </w:rPr>
  </w:style>
  <w:style w:type="table" w:styleId="Grilledutableau">
    <w:name w:val="Table Grid"/>
    <w:basedOn w:val="TableauNormal"/>
    <w:uiPriority w:val="39"/>
    <w:rsid w:val="00A0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A124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C2D6-9105-4A0C-BCFA-B0636283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1712</Words>
  <Characters>9418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Robledo</dc:creator>
  <cp:keywords/>
  <dc:description/>
  <cp:lastModifiedBy>Frederic</cp:lastModifiedBy>
  <cp:revision>4</cp:revision>
  <cp:lastPrinted>2024-06-10T09:25:00Z</cp:lastPrinted>
  <dcterms:created xsi:type="dcterms:W3CDTF">2025-06-10T11:37:00Z</dcterms:created>
  <dcterms:modified xsi:type="dcterms:W3CDTF">2025-06-21T06:15:00Z</dcterms:modified>
</cp:coreProperties>
</file>